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C91D9" w14:textId="6E85FDAD" w:rsidR="004353B0" w:rsidRDefault="004353B0" w:rsidP="008F3F97">
      <w:pPr>
        <w:jc w:val="both"/>
        <w:rPr>
          <w:rFonts w:ascii="Century Gothic" w:hAnsi="Century Gothic"/>
          <w:b/>
        </w:rPr>
      </w:pPr>
    </w:p>
    <w:p w14:paraId="6A23EEE5" w14:textId="77777777" w:rsidR="00BF08B9" w:rsidRDefault="00927A8F" w:rsidP="008F3F97">
      <w:pPr>
        <w:jc w:val="both"/>
        <w:rPr>
          <w:rFonts w:ascii="Century Gothic" w:hAnsi="Century Gothic"/>
          <w:b/>
        </w:rPr>
      </w:pPr>
      <w:r>
        <w:rPr>
          <w:rFonts w:ascii="Century Gothic" w:hAnsi="Century Gothic"/>
          <w:b/>
        </w:rPr>
        <w:t xml:space="preserve">                              </w:t>
      </w:r>
    </w:p>
    <w:p w14:paraId="7F90C8D0" w14:textId="58F47BD4" w:rsidR="004118D5" w:rsidRPr="00F842A9" w:rsidRDefault="00FB6CFA" w:rsidP="00E36870">
      <w:pPr>
        <w:jc w:val="both"/>
        <w:rPr>
          <w:rFonts w:ascii="Century Gothic" w:hAnsi="Century Gothic"/>
          <w:b/>
        </w:rPr>
      </w:pPr>
      <w:r>
        <w:rPr>
          <w:rFonts w:ascii="Century Gothic" w:hAnsi="Century Gothic"/>
          <w:b/>
          <w:noProof/>
        </w:rPr>
        <w:drawing>
          <wp:anchor distT="0" distB="0" distL="114300" distR="114300" simplePos="0" relativeHeight="251658240" behindDoc="0" locked="0" layoutInCell="1" allowOverlap="1" wp14:anchorId="5191F836" wp14:editId="01DF60E7">
            <wp:simplePos x="0" y="0"/>
            <wp:positionH relativeFrom="margin">
              <wp:align>left</wp:align>
            </wp:positionH>
            <wp:positionV relativeFrom="paragraph">
              <wp:posOffset>15240</wp:posOffset>
            </wp:positionV>
            <wp:extent cx="2221865" cy="701040"/>
            <wp:effectExtent l="0" t="0" r="698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817" cy="707560"/>
                    </a:xfrm>
                    <a:prstGeom prst="rect">
                      <a:avLst/>
                    </a:prstGeom>
                    <a:noFill/>
                  </pic:spPr>
                </pic:pic>
              </a:graphicData>
            </a:graphic>
            <wp14:sizeRelH relativeFrom="page">
              <wp14:pctWidth>0</wp14:pctWidth>
            </wp14:sizeRelH>
            <wp14:sizeRelV relativeFrom="page">
              <wp14:pctHeight>0</wp14:pctHeight>
            </wp14:sizeRelV>
          </wp:anchor>
        </w:drawing>
      </w:r>
      <w:r w:rsidR="00F842A9" w:rsidRPr="00F842A9">
        <w:rPr>
          <w:rFonts w:ascii="Century Gothic" w:hAnsi="Century Gothic"/>
          <w:b/>
        </w:rPr>
        <w:t>PROVIDENCE HOUSING AUTHORITY</w:t>
      </w:r>
    </w:p>
    <w:p w14:paraId="7074DCE7" w14:textId="1774051A" w:rsidR="008F3F97" w:rsidRDefault="00F842A9" w:rsidP="00E36870">
      <w:pPr>
        <w:rPr>
          <w:rFonts w:ascii="Century Gothic" w:hAnsi="Century Gothic"/>
          <w:b/>
        </w:rPr>
      </w:pPr>
      <w:r w:rsidRPr="00F842A9">
        <w:rPr>
          <w:rFonts w:ascii="Century Gothic" w:hAnsi="Century Gothic"/>
          <w:b/>
        </w:rPr>
        <w:t>BOARD OF COMMISSIONERS</w:t>
      </w:r>
    </w:p>
    <w:p w14:paraId="040E9AFA" w14:textId="06B1EF41" w:rsidR="001E149E" w:rsidRDefault="006F2F9D" w:rsidP="00E36870">
      <w:pPr>
        <w:rPr>
          <w:rFonts w:ascii="Century Gothic" w:hAnsi="Century Gothic"/>
          <w:b/>
        </w:rPr>
      </w:pPr>
      <w:r>
        <w:rPr>
          <w:rFonts w:ascii="Century Gothic" w:hAnsi="Century Gothic"/>
          <w:b/>
        </w:rPr>
        <w:t xml:space="preserve">REGULAR </w:t>
      </w:r>
      <w:r w:rsidR="00F842A9" w:rsidRPr="00F842A9">
        <w:rPr>
          <w:rFonts w:ascii="Century Gothic" w:hAnsi="Century Gothic"/>
          <w:b/>
        </w:rPr>
        <w:t xml:space="preserve">MEETING: </w:t>
      </w:r>
    </w:p>
    <w:p w14:paraId="4E4B882C" w14:textId="037160FF" w:rsidR="00F842A9" w:rsidRPr="00F842A9" w:rsidRDefault="001855CF" w:rsidP="00E36870">
      <w:pPr>
        <w:rPr>
          <w:rFonts w:ascii="Century Gothic" w:hAnsi="Century Gothic"/>
          <w:b/>
        </w:rPr>
      </w:pPr>
      <w:r>
        <w:rPr>
          <w:rFonts w:ascii="Century Gothic" w:hAnsi="Century Gothic"/>
          <w:b/>
        </w:rPr>
        <w:t>Thursday</w:t>
      </w:r>
      <w:r w:rsidR="00D2555F">
        <w:rPr>
          <w:rFonts w:ascii="Century Gothic" w:hAnsi="Century Gothic"/>
          <w:b/>
        </w:rPr>
        <w:t>,</w:t>
      </w:r>
      <w:r w:rsidR="00155322">
        <w:rPr>
          <w:rFonts w:ascii="Century Gothic" w:hAnsi="Century Gothic"/>
          <w:b/>
        </w:rPr>
        <w:t xml:space="preserve"> </w:t>
      </w:r>
      <w:r w:rsidR="00EA6AB5">
        <w:rPr>
          <w:rFonts w:ascii="Century Gothic" w:hAnsi="Century Gothic"/>
          <w:b/>
        </w:rPr>
        <w:t>May</w:t>
      </w:r>
      <w:r w:rsidR="009A0889">
        <w:rPr>
          <w:rFonts w:ascii="Century Gothic" w:hAnsi="Century Gothic"/>
          <w:b/>
        </w:rPr>
        <w:t xml:space="preserve"> </w:t>
      </w:r>
      <w:r w:rsidR="00EA6AB5">
        <w:rPr>
          <w:rFonts w:ascii="Century Gothic" w:hAnsi="Century Gothic"/>
          <w:b/>
        </w:rPr>
        <w:t>28</w:t>
      </w:r>
      <w:r w:rsidR="008C056E">
        <w:rPr>
          <w:rFonts w:ascii="Century Gothic" w:hAnsi="Century Gothic"/>
          <w:b/>
        </w:rPr>
        <w:t>,</w:t>
      </w:r>
      <w:r w:rsidR="007E0049">
        <w:rPr>
          <w:rFonts w:ascii="Century Gothic" w:hAnsi="Century Gothic"/>
          <w:b/>
        </w:rPr>
        <w:t xml:space="preserve"> 20</w:t>
      </w:r>
      <w:r w:rsidR="00C00ED9">
        <w:rPr>
          <w:rFonts w:ascii="Century Gothic" w:hAnsi="Century Gothic"/>
          <w:b/>
        </w:rPr>
        <w:t>20</w:t>
      </w:r>
      <w:r w:rsidR="008C056E">
        <w:rPr>
          <w:rFonts w:ascii="Century Gothic" w:hAnsi="Century Gothic"/>
          <w:b/>
        </w:rPr>
        <w:t>;</w:t>
      </w:r>
      <w:r w:rsidR="009D75C6">
        <w:rPr>
          <w:rFonts w:ascii="Century Gothic" w:hAnsi="Century Gothic"/>
          <w:b/>
        </w:rPr>
        <w:t xml:space="preserve"> </w:t>
      </w:r>
      <w:r w:rsidR="00DD3F28">
        <w:rPr>
          <w:rFonts w:ascii="Century Gothic" w:hAnsi="Century Gothic"/>
          <w:b/>
        </w:rPr>
        <w:t>5:</w:t>
      </w:r>
      <w:r w:rsidR="00262E1C">
        <w:rPr>
          <w:rFonts w:ascii="Century Gothic" w:hAnsi="Century Gothic"/>
          <w:b/>
        </w:rPr>
        <w:t>3</w:t>
      </w:r>
      <w:r w:rsidR="00587A45">
        <w:rPr>
          <w:rFonts w:ascii="Century Gothic" w:hAnsi="Century Gothic"/>
          <w:b/>
        </w:rPr>
        <w:t>0</w:t>
      </w:r>
      <w:r w:rsidR="00DD3F28">
        <w:rPr>
          <w:rFonts w:ascii="Century Gothic" w:hAnsi="Century Gothic"/>
          <w:b/>
        </w:rPr>
        <w:t xml:space="preserve"> p</w:t>
      </w:r>
      <w:r w:rsidR="00960A6F">
        <w:rPr>
          <w:rFonts w:ascii="Century Gothic" w:hAnsi="Century Gothic"/>
          <w:b/>
        </w:rPr>
        <w:t>.m.</w:t>
      </w:r>
    </w:p>
    <w:p w14:paraId="42B3DC5F" w14:textId="77777777" w:rsidR="00F842A9" w:rsidRDefault="00F842A9" w:rsidP="008F3F97">
      <w:pPr>
        <w:jc w:val="both"/>
      </w:pPr>
    </w:p>
    <w:p w14:paraId="091A00EE" w14:textId="5674FB10" w:rsidR="00F842A9" w:rsidRPr="00F842A9" w:rsidRDefault="00194C1D" w:rsidP="008F3F97">
      <w:pPr>
        <w:pBdr>
          <w:top w:val="single" w:sz="12" w:space="1" w:color="auto"/>
          <w:bottom w:val="single" w:sz="12" w:space="1" w:color="auto"/>
        </w:pBdr>
        <w:tabs>
          <w:tab w:val="center" w:pos="4680"/>
          <w:tab w:val="right" w:pos="9360"/>
        </w:tabs>
        <w:jc w:val="both"/>
        <w:rPr>
          <w:rFonts w:ascii="Century Gothic" w:hAnsi="Century Gothic"/>
          <w:b/>
          <w:sz w:val="22"/>
          <w:szCs w:val="22"/>
        </w:rPr>
      </w:pPr>
      <w:r>
        <w:rPr>
          <w:rFonts w:ascii="Century Gothic" w:hAnsi="Century Gothic"/>
          <w:b/>
          <w:sz w:val="22"/>
          <w:szCs w:val="22"/>
        </w:rPr>
        <w:t>C</w:t>
      </w:r>
      <w:r w:rsidRPr="00194C1D">
        <w:rPr>
          <w:rFonts w:ascii="Century Gothic" w:hAnsi="Century Gothic"/>
          <w:b/>
          <w:sz w:val="22"/>
          <w:szCs w:val="22"/>
        </w:rPr>
        <w:t xml:space="preserve">onference </w:t>
      </w:r>
      <w:r>
        <w:rPr>
          <w:rFonts w:ascii="Century Gothic" w:hAnsi="Century Gothic"/>
          <w:b/>
          <w:sz w:val="22"/>
          <w:szCs w:val="22"/>
        </w:rPr>
        <w:t>C</w:t>
      </w:r>
      <w:r w:rsidRPr="00194C1D">
        <w:rPr>
          <w:rFonts w:ascii="Century Gothic" w:hAnsi="Century Gothic"/>
          <w:b/>
          <w:sz w:val="22"/>
          <w:szCs w:val="22"/>
        </w:rPr>
        <w:t>all</w:t>
      </w:r>
      <w:r w:rsidR="005850BD">
        <w:rPr>
          <w:rFonts w:ascii="Century Gothic" w:hAnsi="Century Gothic"/>
          <w:b/>
          <w:sz w:val="22"/>
          <w:szCs w:val="22"/>
        </w:rPr>
        <w:tab/>
      </w:r>
      <w:r>
        <w:rPr>
          <w:rFonts w:ascii="Century Gothic" w:hAnsi="Century Gothic"/>
          <w:b/>
          <w:sz w:val="22"/>
          <w:szCs w:val="22"/>
        </w:rPr>
        <w:t>Phone</w:t>
      </w:r>
      <w:r w:rsidRPr="00194C1D">
        <w:rPr>
          <w:rFonts w:ascii="Century Gothic" w:hAnsi="Century Gothic"/>
          <w:b/>
          <w:sz w:val="22"/>
          <w:szCs w:val="22"/>
        </w:rPr>
        <w:t xml:space="preserve"> </w:t>
      </w:r>
      <w:r>
        <w:rPr>
          <w:rFonts w:ascii="Century Gothic" w:hAnsi="Century Gothic"/>
          <w:b/>
          <w:sz w:val="22"/>
          <w:szCs w:val="22"/>
        </w:rPr>
        <w:t>Access</w:t>
      </w:r>
      <w:r w:rsidRPr="00194C1D">
        <w:rPr>
          <w:rFonts w:ascii="Century Gothic" w:hAnsi="Century Gothic"/>
          <w:b/>
          <w:sz w:val="22"/>
          <w:szCs w:val="22"/>
        </w:rPr>
        <w:t xml:space="preserve"> Dial </w:t>
      </w:r>
      <w:r w:rsidR="00525B6E" w:rsidRPr="00525B6E">
        <w:rPr>
          <w:rFonts w:ascii="Century Gothic" w:hAnsi="Century Gothic"/>
          <w:b/>
          <w:sz w:val="22"/>
          <w:szCs w:val="22"/>
        </w:rPr>
        <w:t>888-788-0099</w:t>
      </w:r>
      <w:r w:rsidR="0006466C">
        <w:rPr>
          <w:rFonts w:ascii="Century Gothic" w:hAnsi="Century Gothic"/>
          <w:b/>
          <w:sz w:val="22"/>
          <w:szCs w:val="22"/>
        </w:rPr>
        <w:tab/>
      </w:r>
      <w:r>
        <w:rPr>
          <w:rFonts w:ascii="Century Gothic" w:hAnsi="Century Gothic"/>
          <w:b/>
          <w:sz w:val="22"/>
          <w:szCs w:val="22"/>
        </w:rPr>
        <w:t>C</w:t>
      </w:r>
      <w:r w:rsidRPr="00194C1D">
        <w:rPr>
          <w:rFonts w:ascii="Century Gothic" w:hAnsi="Century Gothic"/>
          <w:b/>
          <w:sz w:val="22"/>
          <w:szCs w:val="22"/>
        </w:rPr>
        <w:t xml:space="preserve">ode </w:t>
      </w:r>
      <w:r w:rsidR="00EA6AB5" w:rsidRPr="00EA6AB5">
        <w:rPr>
          <w:rFonts w:ascii="Century Gothic" w:hAnsi="Century Gothic"/>
          <w:b/>
          <w:sz w:val="22"/>
          <w:szCs w:val="22"/>
        </w:rPr>
        <w:t>892-6673-0795</w:t>
      </w:r>
    </w:p>
    <w:p w14:paraId="0555AEAB" w14:textId="77777777" w:rsidR="005D6C7D" w:rsidRDefault="005D6C7D" w:rsidP="007C7061">
      <w:pPr>
        <w:jc w:val="both"/>
        <w:rPr>
          <w:rFonts w:ascii="Century Gothic" w:hAnsi="Century Gothic"/>
          <w:b/>
          <w:sz w:val="20"/>
        </w:rPr>
      </w:pPr>
    </w:p>
    <w:p w14:paraId="2E1D4752" w14:textId="393E7FD8" w:rsidR="00F503EA" w:rsidRPr="00F503EA" w:rsidRDefault="00F503EA" w:rsidP="007C7061">
      <w:pPr>
        <w:jc w:val="both"/>
        <w:rPr>
          <w:rFonts w:ascii="Century Gothic" w:hAnsi="Century Gothic"/>
          <w:b/>
          <w:i/>
          <w:iCs/>
          <w:sz w:val="20"/>
        </w:rPr>
      </w:pPr>
      <w:r>
        <w:rPr>
          <w:rFonts w:ascii="Century Gothic" w:hAnsi="Century Gothic"/>
          <w:b/>
          <w:i/>
          <w:iCs/>
          <w:sz w:val="20"/>
        </w:rPr>
        <w:t>In accordance with Executive Order 20-</w:t>
      </w:r>
      <w:r w:rsidR="006F2F9D">
        <w:rPr>
          <w:rFonts w:ascii="Century Gothic" w:hAnsi="Century Gothic"/>
          <w:b/>
          <w:i/>
          <w:iCs/>
          <w:sz w:val="20"/>
        </w:rPr>
        <w:t>2</w:t>
      </w:r>
      <w:r>
        <w:rPr>
          <w:rFonts w:ascii="Century Gothic" w:hAnsi="Century Gothic"/>
          <w:b/>
          <w:i/>
          <w:iCs/>
          <w:sz w:val="20"/>
        </w:rPr>
        <w:t xml:space="preserve">5, the meeting was held entirely by telephone conference call. Members and anyone else speaking identified themselves when </w:t>
      </w:r>
      <w:r w:rsidR="009A5999">
        <w:rPr>
          <w:rFonts w:ascii="Century Gothic" w:hAnsi="Century Gothic"/>
          <w:b/>
          <w:i/>
          <w:iCs/>
          <w:sz w:val="20"/>
        </w:rPr>
        <w:t>speaking.</w:t>
      </w:r>
    </w:p>
    <w:p w14:paraId="7620535A" w14:textId="77777777" w:rsidR="00F503EA" w:rsidRDefault="00F503EA" w:rsidP="007C7061">
      <w:pPr>
        <w:jc w:val="both"/>
        <w:rPr>
          <w:rFonts w:ascii="Century Gothic" w:hAnsi="Century Gothic"/>
          <w:b/>
          <w:sz w:val="20"/>
        </w:rPr>
      </w:pPr>
    </w:p>
    <w:p w14:paraId="02E8FB9F" w14:textId="3445D59A" w:rsidR="00EA117A" w:rsidRPr="00F36755" w:rsidRDefault="00EA117A" w:rsidP="007C7061">
      <w:pPr>
        <w:jc w:val="both"/>
        <w:rPr>
          <w:rFonts w:ascii="Century Gothic" w:hAnsi="Century Gothic"/>
          <w:b/>
          <w:sz w:val="20"/>
        </w:rPr>
      </w:pPr>
      <w:r w:rsidRPr="00F36755">
        <w:rPr>
          <w:rFonts w:ascii="Century Gothic" w:hAnsi="Century Gothic"/>
          <w:b/>
          <w:sz w:val="20"/>
        </w:rPr>
        <w:t>CALL TO ORDER</w:t>
      </w:r>
    </w:p>
    <w:p w14:paraId="3F09A381" w14:textId="37BEA801" w:rsidR="00EA117A" w:rsidRPr="00EB6A9F" w:rsidRDefault="00EA117A" w:rsidP="007C7061">
      <w:pPr>
        <w:jc w:val="both"/>
        <w:rPr>
          <w:rFonts w:ascii="Century Gothic" w:hAnsi="Century Gothic"/>
          <w:sz w:val="20"/>
        </w:rPr>
      </w:pPr>
      <w:r>
        <w:rPr>
          <w:rFonts w:ascii="Century Gothic" w:hAnsi="Century Gothic"/>
          <w:sz w:val="20"/>
        </w:rPr>
        <w:t xml:space="preserve">Chairman Nicolas Retsinas </w:t>
      </w:r>
      <w:r w:rsidRPr="00EB6A9F">
        <w:rPr>
          <w:rFonts w:ascii="Century Gothic" w:hAnsi="Century Gothic"/>
          <w:sz w:val="20"/>
        </w:rPr>
        <w:t>called</w:t>
      </w:r>
      <w:r>
        <w:rPr>
          <w:rFonts w:ascii="Century Gothic" w:hAnsi="Century Gothic"/>
          <w:sz w:val="20"/>
        </w:rPr>
        <w:t xml:space="preserve"> the meeting to order at 5:</w:t>
      </w:r>
      <w:r w:rsidR="00F27868">
        <w:rPr>
          <w:rFonts w:ascii="Century Gothic" w:hAnsi="Century Gothic"/>
          <w:sz w:val="20"/>
        </w:rPr>
        <w:t>3</w:t>
      </w:r>
      <w:r w:rsidR="00EA6AB5">
        <w:rPr>
          <w:rFonts w:ascii="Century Gothic" w:hAnsi="Century Gothic"/>
          <w:sz w:val="20"/>
        </w:rPr>
        <w:t>1</w:t>
      </w:r>
      <w:r>
        <w:rPr>
          <w:rFonts w:ascii="Century Gothic" w:hAnsi="Century Gothic"/>
          <w:sz w:val="20"/>
        </w:rPr>
        <w:t xml:space="preserve"> p.m</w:t>
      </w:r>
      <w:r w:rsidRPr="00EB6A9F">
        <w:rPr>
          <w:rFonts w:ascii="Century Gothic" w:hAnsi="Century Gothic"/>
          <w:sz w:val="20"/>
        </w:rPr>
        <w:t>.</w:t>
      </w:r>
    </w:p>
    <w:p w14:paraId="6FD2742A" w14:textId="77777777" w:rsidR="00EA117A" w:rsidRPr="00EB6A9F" w:rsidRDefault="00EA117A" w:rsidP="007C7061">
      <w:pPr>
        <w:jc w:val="both"/>
        <w:rPr>
          <w:rFonts w:ascii="Century Gothic" w:hAnsi="Century Gothic"/>
          <w:sz w:val="20"/>
        </w:rPr>
      </w:pPr>
    </w:p>
    <w:p w14:paraId="77BF5A1A" w14:textId="77777777" w:rsidR="00EA117A" w:rsidRPr="00F36755" w:rsidRDefault="00EA117A" w:rsidP="007C7061">
      <w:pPr>
        <w:jc w:val="both"/>
        <w:rPr>
          <w:rFonts w:ascii="Century Gothic" w:hAnsi="Century Gothic"/>
          <w:b/>
          <w:sz w:val="20"/>
        </w:rPr>
      </w:pPr>
      <w:r w:rsidRPr="00F36755">
        <w:rPr>
          <w:rFonts w:ascii="Century Gothic" w:hAnsi="Century Gothic"/>
          <w:b/>
          <w:sz w:val="20"/>
        </w:rPr>
        <w:t>ROLL CALL</w:t>
      </w:r>
    </w:p>
    <w:p w14:paraId="02F0988D" w14:textId="77777777" w:rsidR="00EA117A" w:rsidRDefault="00EA117A" w:rsidP="007C7061">
      <w:pPr>
        <w:jc w:val="both"/>
        <w:rPr>
          <w:rFonts w:ascii="Century Gothic" w:hAnsi="Century Gothic"/>
          <w:b/>
          <w:sz w:val="20"/>
        </w:rPr>
      </w:pPr>
      <w:r w:rsidRPr="00EB6A9F">
        <w:rPr>
          <w:rFonts w:ascii="Century Gothic" w:hAnsi="Century Gothic"/>
          <w:b/>
          <w:sz w:val="20"/>
        </w:rPr>
        <w:t>Present:</w:t>
      </w:r>
      <w:r>
        <w:rPr>
          <w:rFonts w:ascii="Century Gothic" w:hAnsi="Century Gothic"/>
          <w:b/>
          <w:sz w:val="20"/>
        </w:rPr>
        <w:tab/>
      </w:r>
      <w:r>
        <w:rPr>
          <w:rFonts w:ascii="Century Gothic" w:hAnsi="Century Gothic"/>
          <w:b/>
          <w:sz w:val="20"/>
        </w:rPr>
        <w:tab/>
      </w:r>
      <w:r>
        <w:rPr>
          <w:rFonts w:ascii="Century Gothic" w:hAnsi="Century Gothic"/>
          <w:b/>
          <w:sz w:val="20"/>
        </w:rPr>
        <w:tab/>
      </w:r>
      <w:r w:rsidRPr="00260C0B">
        <w:rPr>
          <w:rFonts w:ascii="Century Gothic" w:hAnsi="Century Gothic"/>
          <w:b/>
          <w:sz w:val="20"/>
        </w:rPr>
        <w:t>Absent:</w:t>
      </w:r>
    </w:p>
    <w:p w14:paraId="20BDF3CF" w14:textId="4A018555" w:rsidR="00081224" w:rsidRDefault="00EA117A" w:rsidP="007C7061">
      <w:pPr>
        <w:jc w:val="both"/>
        <w:rPr>
          <w:rFonts w:ascii="Century Gothic" w:hAnsi="Century Gothic"/>
          <w:sz w:val="20"/>
        </w:rPr>
      </w:pPr>
      <w:bookmarkStart w:id="0" w:name="_Hlk340678"/>
      <w:r w:rsidRPr="00021E75">
        <w:rPr>
          <w:rFonts w:ascii="Century Gothic" w:hAnsi="Century Gothic"/>
          <w:sz w:val="20"/>
        </w:rPr>
        <w:t>Nicolas Retsina</w:t>
      </w:r>
      <w:r w:rsidR="00081224">
        <w:rPr>
          <w:rFonts w:ascii="Century Gothic" w:hAnsi="Century Gothic"/>
          <w:sz w:val="20"/>
        </w:rPr>
        <w:t xml:space="preserve">s                        </w:t>
      </w:r>
      <w:r w:rsidR="00081224" w:rsidRPr="00081224">
        <w:rPr>
          <w:rFonts w:ascii="Century Gothic" w:hAnsi="Century Gothic"/>
          <w:sz w:val="20"/>
        </w:rPr>
        <w:t>John Igliozzi</w:t>
      </w:r>
    </w:p>
    <w:p w14:paraId="63190B7F" w14:textId="3E455E51" w:rsidR="00EA117A" w:rsidRPr="00795350" w:rsidRDefault="00081224" w:rsidP="007C7061">
      <w:pPr>
        <w:jc w:val="both"/>
        <w:rPr>
          <w:rFonts w:ascii="Century Gothic" w:hAnsi="Century Gothic"/>
          <w:sz w:val="20"/>
          <w:lang w:val="es-419"/>
        </w:rPr>
      </w:pPr>
      <w:r w:rsidRPr="00795350">
        <w:rPr>
          <w:rFonts w:ascii="Century Gothic" w:hAnsi="Century Gothic"/>
          <w:sz w:val="20"/>
          <w:lang w:val="es-419"/>
        </w:rPr>
        <w:t xml:space="preserve">Thomas Ryan      </w:t>
      </w:r>
      <w:r w:rsidR="00EA117A" w:rsidRPr="00795350">
        <w:rPr>
          <w:rFonts w:ascii="Century Gothic" w:hAnsi="Century Gothic"/>
          <w:sz w:val="20"/>
          <w:lang w:val="es-419"/>
        </w:rPr>
        <w:tab/>
      </w:r>
      <w:r w:rsidR="00EA117A" w:rsidRPr="00795350">
        <w:rPr>
          <w:rFonts w:ascii="Century Gothic" w:hAnsi="Century Gothic"/>
          <w:sz w:val="20"/>
          <w:lang w:val="es-419"/>
        </w:rPr>
        <w:tab/>
      </w:r>
      <w:r w:rsidR="00DB0C02" w:rsidRPr="00DB0C02">
        <w:rPr>
          <w:rFonts w:ascii="Century Gothic" w:hAnsi="Century Gothic"/>
          <w:sz w:val="20"/>
          <w:lang w:val="es-419"/>
        </w:rPr>
        <w:t>Eddie Peguero</w:t>
      </w:r>
    </w:p>
    <w:p w14:paraId="52DB02C5" w14:textId="56579841" w:rsidR="00EA117A" w:rsidRPr="00155322" w:rsidRDefault="00905A2D" w:rsidP="007C7061">
      <w:pPr>
        <w:jc w:val="both"/>
        <w:rPr>
          <w:rFonts w:ascii="Century Gothic" w:hAnsi="Century Gothic"/>
          <w:sz w:val="20"/>
          <w:lang w:val="es-419"/>
        </w:rPr>
      </w:pPr>
      <w:r w:rsidRPr="00155322">
        <w:rPr>
          <w:rFonts w:ascii="Century Gothic" w:hAnsi="Century Gothic"/>
          <w:sz w:val="20"/>
          <w:lang w:val="es-419"/>
        </w:rPr>
        <w:t>Vivian Medina</w:t>
      </w:r>
      <w:r w:rsidR="00EA117A" w:rsidRPr="00155322">
        <w:rPr>
          <w:rFonts w:ascii="Century Gothic" w:hAnsi="Century Gothic"/>
          <w:sz w:val="20"/>
          <w:lang w:val="es-419"/>
        </w:rPr>
        <w:tab/>
      </w:r>
      <w:r w:rsidR="00EA117A" w:rsidRPr="00155322">
        <w:rPr>
          <w:rFonts w:ascii="Century Gothic" w:hAnsi="Century Gothic"/>
          <w:sz w:val="20"/>
          <w:lang w:val="es-419"/>
        </w:rPr>
        <w:tab/>
      </w:r>
      <w:r w:rsidR="00EA117A" w:rsidRPr="00155322">
        <w:rPr>
          <w:rFonts w:ascii="Century Gothic" w:hAnsi="Century Gothic"/>
          <w:sz w:val="20"/>
          <w:lang w:val="es-419"/>
        </w:rPr>
        <w:tab/>
      </w:r>
      <w:r w:rsidR="00EA6AB5" w:rsidRPr="00EA6AB5">
        <w:rPr>
          <w:rFonts w:ascii="Century Gothic" w:hAnsi="Century Gothic"/>
          <w:sz w:val="20"/>
          <w:lang w:val="es-419"/>
        </w:rPr>
        <w:t xml:space="preserve">Lawrence D’Alfonso                 </w:t>
      </w:r>
    </w:p>
    <w:p w14:paraId="59E1E59D" w14:textId="6CE2D9AC" w:rsidR="00481888" w:rsidRPr="006763F8" w:rsidRDefault="00466B81" w:rsidP="007C7061">
      <w:pPr>
        <w:jc w:val="both"/>
        <w:rPr>
          <w:rFonts w:ascii="Century Gothic" w:hAnsi="Century Gothic"/>
          <w:sz w:val="20"/>
        </w:rPr>
      </w:pPr>
      <w:r w:rsidRPr="006763F8">
        <w:rPr>
          <w:rFonts w:ascii="Century Gothic" w:hAnsi="Century Gothic"/>
          <w:sz w:val="20"/>
        </w:rPr>
        <w:t>Jessica Cigna</w:t>
      </w:r>
      <w:r w:rsidR="00EA117A" w:rsidRPr="006763F8">
        <w:rPr>
          <w:rFonts w:ascii="Century Gothic" w:hAnsi="Century Gothic"/>
          <w:sz w:val="20"/>
        </w:rPr>
        <w:tab/>
      </w:r>
      <w:r w:rsidR="00EA117A" w:rsidRPr="006763F8">
        <w:rPr>
          <w:rFonts w:ascii="Century Gothic" w:hAnsi="Century Gothic"/>
          <w:sz w:val="20"/>
        </w:rPr>
        <w:tab/>
      </w:r>
      <w:r w:rsidR="00F40CA1" w:rsidRPr="006763F8">
        <w:rPr>
          <w:rFonts w:ascii="Century Gothic" w:hAnsi="Century Gothic"/>
          <w:sz w:val="20"/>
        </w:rPr>
        <w:t xml:space="preserve">             </w:t>
      </w:r>
      <w:r w:rsidR="00EA117A" w:rsidRPr="006763F8">
        <w:rPr>
          <w:rFonts w:ascii="Century Gothic" w:hAnsi="Century Gothic"/>
          <w:sz w:val="20"/>
        </w:rPr>
        <w:tab/>
      </w:r>
      <w:r w:rsidR="00EA6AB5" w:rsidRPr="00EA6AB5">
        <w:rPr>
          <w:rFonts w:ascii="Century Gothic" w:hAnsi="Century Gothic"/>
          <w:sz w:val="20"/>
        </w:rPr>
        <w:t>Mary Kay Harris</w:t>
      </w:r>
    </w:p>
    <w:p w14:paraId="01CCC827" w14:textId="46FE5D38" w:rsidR="00EA117A" w:rsidRDefault="00481888" w:rsidP="007C7061">
      <w:pPr>
        <w:jc w:val="both"/>
        <w:rPr>
          <w:rFonts w:ascii="Century Gothic" w:hAnsi="Century Gothic"/>
          <w:sz w:val="20"/>
        </w:rPr>
      </w:pPr>
      <w:r w:rsidRPr="00343212">
        <w:rPr>
          <w:rFonts w:ascii="Century Gothic" w:hAnsi="Century Gothic"/>
          <w:sz w:val="20"/>
        </w:rPr>
        <w:t>Lonzie Doggett</w:t>
      </w:r>
      <w:r w:rsidR="007D170D">
        <w:rPr>
          <w:rFonts w:ascii="Century Gothic" w:hAnsi="Century Gothic"/>
          <w:sz w:val="20"/>
        </w:rPr>
        <w:t xml:space="preserve">              </w:t>
      </w:r>
      <w:r w:rsidR="00705C6D">
        <w:rPr>
          <w:rFonts w:ascii="Century Gothic" w:hAnsi="Century Gothic"/>
          <w:sz w:val="20"/>
        </w:rPr>
        <w:tab/>
      </w:r>
    </w:p>
    <w:p w14:paraId="42AA960B" w14:textId="52A6781C" w:rsidR="00DB0C02" w:rsidRDefault="00DB0C02" w:rsidP="007C7061">
      <w:pPr>
        <w:jc w:val="both"/>
        <w:rPr>
          <w:rFonts w:ascii="Century Gothic" w:hAnsi="Century Gothic"/>
          <w:sz w:val="20"/>
        </w:rPr>
      </w:pPr>
      <w:r w:rsidRPr="00DB0C02">
        <w:rPr>
          <w:rFonts w:ascii="Century Gothic" w:hAnsi="Century Gothic"/>
          <w:sz w:val="20"/>
        </w:rPr>
        <w:t>Rochelle Lee</w:t>
      </w:r>
    </w:p>
    <w:p w14:paraId="4744671B" w14:textId="33D966AA" w:rsidR="00E53DD3" w:rsidRDefault="00E53DD3" w:rsidP="007C7061">
      <w:pPr>
        <w:jc w:val="both"/>
        <w:rPr>
          <w:rFonts w:ascii="Century Gothic" w:hAnsi="Century Gothic"/>
          <w:sz w:val="20"/>
        </w:rPr>
      </w:pPr>
      <w:r w:rsidRPr="00E53DD3">
        <w:rPr>
          <w:rFonts w:ascii="Century Gothic" w:hAnsi="Century Gothic"/>
          <w:sz w:val="20"/>
        </w:rPr>
        <w:t>Roger Giraud</w:t>
      </w:r>
    </w:p>
    <w:p w14:paraId="4AF09191" w14:textId="0A0D5141" w:rsidR="00705C6D" w:rsidRDefault="00CC1CB9" w:rsidP="007C7061">
      <w:pPr>
        <w:jc w:val="both"/>
        <w:rPr>
          <w:rFonts w:ascii="Century Gothic" w:hAnsi="Century Gothic"/>
          <w:sz w:val="20"/>
        </w:rPr>
      </w:pPr>
      <w:r w:rsidRPr="00343212">
        <w:rPr>
          <w:rFonts w:ascii="Century Gothic" w:hAnsi="Century Gothic"/>
          <w:sz w:val="20"/>
        </w:rPr>
        <w:tab/>
      </w:r>
    </w:p>
    <w:bookmarkEnd w:id="0"/>
    <w:p w14:paraId="4D42D816" w14:textId="071AEB4F" w:rsidR="00EA117A" w:rsidRDefault="00EA6AB5" w:rsidP="007C7061">
      <w:pPr>
        <w:jc w:val="both"/>
        <w:rPr>
          <w:rFonts w:ascii="Century Gothic" w:hAnsi="Century Gothic"/>
          <w:sz w:val="20"/>
        </w:rPr>
      </w:pPr>
      <w:r>
        <w:rPr>
          <w:rFonts w:ascii="Century Gothic" w:hAnsi="Century Gothic"/>
          <w:sz w:val="20"/>
        </w:rPr>
        <w:t>Seven</w:t>
      </w:r>
      <w:r w:rsidR="00CC1CB9">
        <w:rPr>
          <w:rFonts w:ascii="Century Gothic" w:hAnsi="Century Gothic"/>
          <w:sz w:val="20"/>
        </w:rPr>
        <w:t xml:space="preserve"> </w:t>
      </w:r>
      <w:r w:rsidR="00343212" w:rsidRPr="00343212">
        <w:rPr>
          <w:rFonts w:ascii="Century Gothic" w:hAnsi="Century Gothic"/>
          <w:sz w:val="20"/>
        </w:rPr>
        <w:t xml:space="preserve">members were present, </w:t>
      </w:r>
      <w:r w:rsidR="00CC1CB9">
        <w:rPr>
          <w:rFonts w:ascii="Century Gothic" w:hAnsi="Century Gothic"/>
          <w:sz w:val="20"/>
        </w:rPr>
        <w:t>constitutin</w:t>
      </w:r>
      <w:r w:rsidR="002D7269">
        <w:rPr>
          <w:rFonts w:ascii="Century Gothic" w:hAnsi="Century Gothic"/>
          <w:sz w:val="20"/>
        </w:rPr>
        <w:t>g a quorum to conduct business.</w:t>
      </w:r>
    </w:p>
    <w:p w14:paraId="6EDA4E8D" w14:textId="77777777" w:rsidR="00705C6D" w:rsidRDefault="00705C6D" w:rsidP="007C7061">
      <w:pPr>
        <w:jc w:val="both"/>
        <w:rPr>
          <w:rFonts w:ascii="Century Gothic" w:hAnsi="Century Gothic"/>
          <w:sz w:val="20"/>
        </w:rPr>
      </w:pPr>
    </w:p>
    <w:p w14:paraId="6E2B12C6" w14:textId="77777777" w:rsidR="00705C6D" w:rsidRPr="00097081" w:rsidRDefault="00705C6D" w:rsidP="002B3315">
      <w:pPr>
        <w:jc w:val="both"/>
        <w:rPr>
          <w:rFonts w:ascii="Century Gothic" w:hAnsi="Century Gothic"/>
          <w:b/>
          <w:sz w:val="20"/>
        </w:rPr>
      </w:pPr>
      <w:r w:rsidRPr="00097081">
        <w:rPr>
          <w:rFonts w:ascii="Century Gothic" w:hAnsi="Century Gothic"/>
          <w:b/>
          <w:sz w:val="20"/>
        </w:rPr>
        <w:t>Approval of Minutes:</w:t>
      </w:r>
    </w:p>
    <w:p w14:paraId="057C153E" w14:textId="2AF2E1E1" w:rsidR="00705C6D" w:rsidRDefault="00705C6D" w:rsidP="002B3315">
      <w:pPr>
        <w:jc w:val="both"/>
        <w:rPr>
          <w:rFonts w:ascii="Century Gothic" w:hAnsi="Century Gothic"/>
          <w:sz w:val="20"/>
        </w:rPr>
      </w:pPr>
      <w:bookmarkStart w:id="1" w:name="_Hlk347132"/>
      <w:r w:rsidRPr="00097081">
        <w:rPr>
          <w:rFonts w:ascii="Century Gothic" w:hAnsi="Century Gothic"/>
          <w:sz w:val="20"/>
        </w:rPr>
        <w:t>Chairman Retsinas called for a motion to accept and approve the</w:t>
      </w:r>
      <w:r w:rsidR="00383FEE">
        <w:rPr>
          <w:rFonts w:ascii="Century Gothic" w:hAnsi="Century Gothic"/>
          <w:sz w:val="20"/>
        </w:rPr>
        <w:t xml:space="preserve"> </w:t>
      </w:r>
      <w:r w:rsidR="00AF2BE0">
        <w:rPr>
          <w:rFonts w:ascii="Century Gothic" w:hAnsi="Century Gothic"/>
          <w:sz w:val="20"/>
        </w:rPr>
        <w:t>minutes of</w:t>
      </w:r>
      <w:r w:rsidR="00FD0202">
        <w:rPr>
          <w:rFonts w:ascii="Century Gothic" w:hAnsi="Century Gothic"/>
          <w:sz w:val="20"/>
        </w:rPr>
        <w:t xml:space="preserve"> the</w:t>
      </w:r>
      <w:r w:rsidR="00AF2BE0">
        <w:rPr>
          <w:rFonts w:ascii="Century Gothic" w:hAnsi="Century Gothic"/>
          <w:sz w:val="20"/>
        </w:rPr>
        <w:t xml:space="preserve"> </w:t>
      </w:r>
      <w:r w:rsidR="00525B6E">
        <w:rPr>
          <w:rFonts w:ascii="Century Gothic" w:hAnsi="Century Gothic"/>
          <w:sz w:val="20"/>
        </w:rPr>
        <w:t>April</w:t>
      </w:r>
      <w:r w:rsidR="00AF2BE0">
        <w:rPr>
          <w:rFonts w:ascii="Century Gothic" w:hAnsi="Century Gothic"/>
          <w:sz w:val="20"/>
        </w:rPr>
        <w:t xml:space="preserve"> </w:t>
      </w:r>
      <w:r w:rsidR="00EA6AB5">
        <w:rPr>
          <w:rFonts w:ascii="Century Gothic" w:hAnsi="Century Gothic"/>
          <w:sz w:val="20"/>
        </w:rPr>
        <w:t>30</w:t>
      </w:r>
      <w:r w:rsidR="00AF2BE0">
        <w:rPr>
          <w:rFonts w:ascii="Century Gothic" w:hAnsi="Century Gothic"/>
          <w:sz w:val="20"/>
        </w:rPr>
        <w:t>, 20</w:t>
      </w:r>
      <w:r w:rsidR="00D026EB">
        <w:rPr>
          <w:rFonts w:ascii="Century Gothic" w:hAnsi="Century Gothic"/>
          <w:sz w:val="20"/>
        </w:rPr>
        <w:t>20</w:t>
      </w:r>
      <w:r w:rsidR="00AF2BE0">
        <w:rPr>
          <w:rFonts w:ascii="Century Gothic" w:hAnsi="Century Gothic"/>
          <w:sz w:val="20"/>
        </w:rPr>
        <w:t xml:space="preserve"> meeting</w:t>
      </w:r>
      <w:r w:rsidRPr="00097081">
        <w:rPr>
          <w:rFonts w:ascii="Century Gothic" w:hAnsi="Century Gothic"/>
          <w:sz w:val="20"/>
        </w:rPr>
        <w:t xml:space="preserve">. A motion was made by </w:t>
      </w:r>
      <w:r w:rsidR="00525B6E">
        <w:rPr>
          <w:rFonts w:ascii="Century Gothic" w:hAnsi="Century Gothic"/>
          <w:sz w:val="20"/>
        </w:rPr>
        <w:t>Commissioner Lee</w:t>
      </w:r>
      <w:r w:rsidR="00253148">
        <w:rPr>
          <w:rFonts w:ascii="Century Gothic" w:hAnsi="Century Gothic"/>
          <w:sz w:val="20"/>
        </w:rPr>
        <w:t xml:space="preserve"> </w:t>
      </w:r>
      <w:r w:rsidRPr="00097081">
        <w:rPr>
          <w:rFonts w:ascii="Century Gothic" w:hAnsi="Century Gothic"/>
          <w:sz w:val="20"/>
        </w:rPr>
        <w:t xml:space="preserve">and was seconded by </w:t>
      </w:r>
      <w:r w:rsidR="00DB0C02">
        <w:rPr>
          <w:rFonts w:ascii="Century Gothic" w:hAnsi="Century Gothic"/>
          <w:sz w:val="20"/>
        </w:rPr>
        <w:t xml:space="preserve">Commissioner </w:t>
      </w:r>
      <w:r w:rsidR="00EA6AB5">
        <w:rPr>
          <w:rFonts w:ascii="Century Gothic" w:hAnsi="Century Gothic"/>
          <w:sz w:val="20"/>
        </w:rPr>
        <w:t>Medina</w:t>
      </w:r>
      <w:r w:rsidRPr="00097081">
        <w:rPr>
          <w:rFonts w:ascii="Century Gothic" w:hAnsi="Century Gothic"/>
          <w:sz w:val="20"/>
        </w:rPr>
        <w:t>.</w:t>
      </w:r>
      <w:r w:rsidR="009E725E">
        <w:rPr>
          <w:rFonts w:ascii="Century Gothic" w:hAnsi="Century Gothic"/>
          <w:sz w:val="20"/>
        </w:rPr>
        <w:t xml:space="preserve"> </w:t>
      </w:r>
      <w:r w:rsidRPr="00097081">
        <w:rPr>
          <w:rFonts w:ascii="Century Gothic" w:hAnsi="Century Gothic"/>
          <w:sz w:val="20"/>
        </w:rPr>
        <w:t>The minutes were approved by unanimous voice vote.</w:t>
      </w:r>
      <w:r>
        <w:rPr>
          <w:rFonts w:ascii="Century Gothic" w:hAnsi="Century Gothic"/>
          <w:sz w:val="20"/>
        </w:rPr>
        <w:t xml:space="preserve"> </w:t>
      </w:r>
    </w:p>
    <w:p w14:paraId="40997951" w14:textId="5AAEFEA2" w:rsidR="00AC23B0" w:rsidRDefault="00AC23B0" w:rsidP="002B3315">
      <w:pPr>
        <w:jc w:val="both"/>
        <w:rPr>
          <w:rFonts w:ascii="Century Gothic" w:hAnsi="Century Gothic"/>
          <w:sz w:val="20"/>
        </w:rPr>
      </w:pPr>
    </w:p>
    <w:bookmarkEnd w:id="1"/>
    <w:p w14:paraId="736AFAB2" w14:textId="77777777" w:rsidR="00725685" w:rsidRDefault="00725685" w:rsidP="002B3315">
      <w:pPr>
        <w:jc w:val="both"/>
        <w:rPr>
          <w:rFonts w:ascii="Century Gothic" w:hAnsi="Century Gothic"/>
          <w:b/>
          <w:sz w:val="20"/>
        </w:rPr>
      </w:pPr>
    </w:p>
    <w:p w14:paraId="7F53B35E" w14:textId="77777777" w:rsidR="00AD73A9" w:rsidRPr="00F36755" w:rsidRDefault="00F36755" w:rsidP="002B3315">
      <w:pPr>
        <w:jc w:val="both"/>
        <w:rPr>
          <w:rFonts w:ascii="Century Gothic" w:hAnsi="Century Gothic"/>
          <w:b/>
          <w:sz w:val="20"/>
        </w:rPr>
      </w:pPr>
      <w:r>
        <w:rPr>
          <w:rFonts w:ascii="Century Gothic" w:hAnsi="Century Gothic"/>
          <w:b/>
          <w:sz w:val="20"/>
        </w:rPr>
        <w:t>Resident Comments:</w:t>
      </w:r>
    </w:p>
    <w:p w14:paraId="49151F60" w14:textId="77777777" w:rsidR="00AD73A9" w:rsidRDefault="00AD73A9" w:rsidP="002B3315">
      <w:pPr>
        <w:jc w:val="both"/>
        <w:rPr>
          <w:rFonts w:ascii="Century Gothic" w:hAnsi="Century Gothic"/>
          <w:b/>
          <w:sz w:val="22"/>
          <w:szCs w:val="22"/>
        </w:rPr>
      </w:pPr>
      <w:r>
        <w:rPr>
          <w:rFonts w:ascii="Century Gothic" w:hAnsi="Century Gothic"/>
          <w:sz w:val="20"/>
        </w:rPr>
        <w:t>None</w:t>
      </w:r>
    </w:p>
    <w:p w14:paraId="4A617406" w14:textId="77777777" w:rsidR="00AD73A9" w:rsidRDefault="00AD73A9" w:rsidP="002B3315">
      <w:pPr>
        <w:jc w:val="both"/>
        <w:rPr>
          <w:rFonts w:ascii="Century Gothic" w:hAnsi="Century Gothic"/>
          <w:b/>
          <w:sz w:val="22"/>
          <w:szCs w:val="22"/>
        </w:rPr>
      </w:pPr>
    </w:p>
    <w:p w14:paraId="17ACF554" w14:textId="77777777" w:rsidR="00EA117A" w:rsidRPr="000F7E6D" w:rsidRDefault="005B6FBA" w:rsidP="002B3315">
      <w:pPr>
        <w:jc w:val="both"/>
        <w:rPr>
          <w:rFonts w:ascii="Century Gothic" w:hAnsi="Century Gothic"/>
          <w:b/>
          <w:sz w:val="20"/>
        </w:rPr>
      </w:pPr>
      <w:r w:rsidRPr="000F7E6D">
        <w:rPr>
          <w:rFonts w:ascii="Century Gothic" w:hAnsi="Century Gothic"/>
          <w:b/>
          <w:sz w:val="20"/>
        </w:rPr>
        <w:t>Chairman’s Report</w:t>
      </w:r>
      <w:r w:rsidR="00EA117A" w:rsidRPr="000F7E6D">
        <w:rPr>
          <w:rFonts w:ascii="Century Gothic" w:hAnsi="Century Gothic"/>
          <w:b/>
          <w:sz w:val="20"/>
        </w:rPr>
        <w:t>:</w:t>
      </w:r>
    </w:p>
    <w:p w14:paraId="30857524" w14:textId="34D70F17" w:rsidR="00FB719E" w:rsidRDefault="00705C6D" w:rsidP="002B3315">
      <w:pPr>
        <w:pStyle w:val="NoSpacing"/>
        <w:jc w:val="both"/>
        <w:rPr>
          <w:rFonts w:ascii="Century Gothic" w:hAnsi="Century Gothic"/>
          <w:sz w:val="20"/>
        </w:rPr>
      </w:pPr>
      <w:r w:rsidRPr="000F7E6D">
        <w:rPr>
          <w:rFonts w:ascii="Century Gothic" w:hAnsi="Century Gothic"/>
          <w:sz w:val="20"/>
        </w:rPr>
        <w:t>Chairman Retsinas elected to</w:t>
      </w:r>
      <w:r w:rsidR="000F7E6D">
        <w:rPr>
          <w:rFonts w:ascii="Century Gothic" w:hAnsi="Century Gothic"/>
          <w:sz w:val="20"/>
        </w:rPr>
        <w:t xml:space="preserve"> withhold </w:t>
      </w:r>
      <w:r w:rsidR="009B1330">
        <w:rPr>
          <w:rFonts w:ascii="Century Gothic" w:hAnsi="Century Gothic"/>
          <w:sz w:val="20"/>
        </w:rPr>
        <w:t>his</w:t>
      </w:r>
      <w:r w:rsidR="000F7E6D">
        <w:rPr>
          <w:rFonts w:ascii="Century Gothic" w:hAnsi="Century Gothic"/>
          <w:sz w:val="20"/>
        </w:rPr>
        <w:t xml:space="preserve"> remarks &amp; turn over to Executive Director. </w:t>
      </w:r>
    </w:p>
    <w:p w14:paraId="0AEBB7D4" w14:textId="77777777" w:rsidR="00FB719E" w:rsidRDefault="00FB719E" w:rsidP="002B3315">
      <w:pPr>
        <w:pStyle w:val="NoSpacing"/>
        <w:jc w:val="both"/>
        <w:rPr>
          <w:rFonts w:ascii="Century Gothic" w:hAnsi="Century Gothic"/>
          <w:sz w:val="20"/>
          <w:szCs w:val="20"/>
        </w:rPr>
      </w:pPr>
    </w:p>
    <w:p w14:paraId="0FF7FA03" w14:textId="77777777" w:rsidR="00EA117A" w:rsidRDefault="00536023" w:rsidP="002B3315">
      <w:pPr>
        <w:pStyle w:val="NoSpacing"/>
        <w:jc w:val="both"/>
        <w:rPr>
          <w:rFonts w:ascii="Century Gothic" w:hAnsi="Century Gothic"/>
          <w:b/>
          <w:sz w:val="20"/>
          <w:szCs w:val="20"/>
        </w:rPr>
      </w:pPr>
      <w:r>
        <w:rPr>
          <w:rFonts w:ascii="Century Gothic" w:hAnsi="Century Gothic"/>
          <w:b/>
          <w:sz w:val="20"/>
          <w:szCs w:val="20"/>
        </w:rPr>
        <w:t xml:space="preserve">Executive Director </w:t>
      </w:r>
      <w:r w:rsidR="005B6FBA">
        <w:rPr>
          <w:rFonts w:ascii="Century Gothic" w:hAnsi="Century Gothic"/>
          <w:b/>
          <w:sz w:val="20"/>
          <w:szCs w:val="20"/>
        </w:rPr>
        <w:t>Report</w:t>
      </w:r>
      <w:r w:rsidR="00EA117A">
        <w:rPr>
          <w:rFonts w:ascii="Century Gothic" w:hAnsi="Century Gothic"/>
          <w:b/>
          <w:sz w:val="20"/>
          <w:szCs w:val="20"/>
        </w:rPr>
        <w:t>:</w:t>
      </w:r>
    </w:p>
    <w:p w14:paraId="373F0F32" w14:textId="1A6F622E" w:rsidR="00F43AF1" w:rsidRDefault="008C0EC0" w:rsidP="002B3315">
      <w:pPr>
        <w:pStyle w:val="NoSpacing"/>
        <w:jc w:val="both"/>
        <w:rPr>
          <w:rFonts w:ascii="Century Gothic" w:hAnsi="Century Gothic"/>
          <w:sz w:val="20"/>
          <w:szCs w:val="20"/>
        </w:rPr>
      </w:pPr>
      <w:r w:rsidRPr="00192A01">
        <w:rPr>
          <w:rFonts w:ascii="Century Gothic" w:hAnsi="Century Gothic"/>
          <w:sz w:val="20"/>
          <w:szCs w:val="20"/>
        </w:rPr>
        <w:t>Director Sanzaro update</w:t>
      </w:r>
      <w:r w:rsidR="003448C8" w:rsidRPr="00192A01">
        <w:rPr>
          <w:rFonts w:ascii="Century Gothic" w:hAnsi="Century Gothic"/>
          <w:sz w:val="20"/>
          <w:szCs w:val="20"/>
        </w:rPr>
        <w:t>d</w:t>
      </w:r>
      <w:r w:rsidRPr="00192A01">
        <w:rPr>
          <w:rFonts w:ascii="Century Gothic" w:hAnsi="Century Gothic"/>
          <w:sz w:val="20"/>
          <w:szCs w:val="20"/>
        </w:rPr>
        <w:t xml:space="preserve"> th</w:t>
      </w:r>
      <w:r w:rsidR="00FB6A3B" w:rsidRPr="00192A01">
        <w:rPr>
          <w:rFonts w:ascii="Century Gothic" w:hAnsi="Century Gothic"/>
          <w:sz w:val="20"/>
          <w:szCs w:val="20"/>
        </w:rPr>
        <w:t>e B</w:t>
      </w:r>
      <w:r w:rsidR="00FD3CB9" w:rsidRPr="00192A01">
        <w:rPr>
          <w:rFonts w:ascii="Century Gothic" w:hAnsi="Century Gothic"/>
          <w:sz w:val="20"/>
          <w:szCs w:val="20"/>
        </w:rPr>
        <w:t>oard on the following items:</w:t>
      </w:r>
    </w:p>
    <w:p w14:paraId="3E1651CF" w14:textId="5CD2DD59" w:rsidR="00AA19CF" w:rsidRPr="00192A01" w:rsidRDefault="00AA19CF" w:rsidP="002B3315">
      <w:pPr>
        <w:pStyle w:val="NoSpacing"/>
        <w:jc w:val="both"/>
        <w:rPr>
          <w:rFonts w:ascii="Century Gothic" w:hAnsi="Century Gothic"/>
          <w:sz w:val="20"/>
          <w:szCs w:val="20"/>
        </w:rPr>
      </w:pPr>
    </w:p>
    <w:p w14:paraId="35451EDA" w14:textId="77777777" w:rsidR="00CB059B" w:rsidRDefault="00525B6E" w:rsidP="00CB059B">
      <w:pPr>
        <w:pStyle w:val="ListParagraph"/>
        <w:numPr>
          <w:ilvl w:val="0"/>
          <w:numId w:val="1"/>
        </w:numPr>
        <w:jc w:val="both"/>
        <w:rPr>
          <w:rFonts w:ascii="Century Gothic" w:hAnsi="Century Gothic"/>
          <w:b/>
          <w:bCs/>
          <w:sz w:val="20"/>
        </w:rPr>
      </w:pPr>
      <w:r>
        <w:rPr>
          <w:rFonts w:ascii="Century Gothic" w:hAnsi="Century Gothic"/>
          <w:b/>
          <w:bCs/>
          <w:sz w:val="20"/>
        </w:rPr>
        <w:t>F</w:t>
      </w:r>
      <w:r w:rsidR="00D735F8">
        <w:rPr>
          <w:rFonts w:ascii="Century Gothic" w:hAnsi="Century Gothic"/>
          <w:b/>
          <w:bCs/>
          <w:sz w:val="20"/>
        </w:rPr>
        <w:t>ood</w:t>
      </w:r>
      <w:r w:rsidR="00F10887">
        <w:rPr>
          <w:rFonts w:ascii="Century Gothic" w:hAnsi="Century Gothic"/>
          <w:b/>
          <w:bCs/>
          <w:sz w:val="20"/>
        </w:rPr>
        <w:t>:</w:t>
      </w:r>
      <w:r w:rsidR="00207C4C">
        <w:rPr>
          <w:rFonts w:ascii="Century Gothic" w:hAnsi="Century Gothic"/>
          <w:b/>
          <w:bCs/>
          <w:sz w:val="20"/>
        </w:rPr>
        <w:t xml:space="preserve"> </w:t>
      </w:r>
    </w:p>
    <w:p w14:paraId="78D586F7" w14:textId="08BB8C0D" w:rsidR="00CB059B" w:rsidRDefault="00481ECA" w:rsidP="00CB059B">
      <w:pPr>
        <w:pStyle w:val="ListParagraph"/>
        <w:jc w:val="both"/>
        <w:rPr>
          <w:rFonts w:ascii="Century Gothic" w:hAnsi="Century Gothic"/>
          <w:sz w:val="20"/>
        </w:rPr>
      </w:pPr>
      <w:r>
        <w:rPr>
          <w:rFonts w:ascii="Century Gothic" w:hAnsi="Century Gothic"/>
          <w:sz w:val="20"/>
        </w:rPr>
        <w:t>T</w:t>
      </w:r>
      <w:r w:rsidR="00CB059B" w:rsidRPr="00CB059B">
        <w:rPr>
          <w:rFonts w:ascii="Century Gothic" w:hAnsi="Century Gothic"/>
          <w:sz w:val="20"/>
        </w:rPr>
        <w:t xml:space="preserve">he PHA’s Senior Food Program is an amazing and heartfelt story about the work that </w:t>
      </w:r>
      <w:r>
        <w:rPr>
          <w:rFonts w:ascii="Century Gothic" w:hAnsi="Century Gothic"/>
          <w:sz w:val="20"/>
        </w:rPr>
        <w:t>the PHA is</w:t>
      </w:r>
      <w:r w:rsidR="00CB059B" w:rsidRPr="00CB059B">
        <w:rPr>
          <w:rFonts w:ascii="Century Gothic" w:hAnsi="Century Gothic"/>
          <w:sz w:val="20"/>
        </w:rPr>
        <w:t xml:space="preserve"> doing. There are teams of </w:t>
      </w:r>
      <w:r>
        <w:rPr>
          <w:rFonts w:ascii="Century Gothic" w:hAnsi="Century Gothic"/>
          <w:sz w:val="20"/>
        </w:rPr>
        <w:t>people</w:t>
      </w:r>
      <w:r w:rsidR="00CB059B" w:rsidRPr="00CB059B">
        <w:rPr>
          <w:rFonts w:ascii="Century Gothic" w:hAnsi="Century Gothic"/>
          <w:sz w:val="20"/>
        </w:rPr>
        <w:t xml:space="preserve"> working day in and out to make the work possible. Three important notations</w:t>
      </w:r>
      <w:r w:rsidR="00CB059B">
        <w:rPr>
          <w:rFonts w:ascii="Century Gothic" w:hAnsi="Century Gothic"/>
          <w:sz w:val="20"/>
        </w:rPr>
        <w:t>:</w:t>
      </w:r>
    </w:p>
    <w:p w14:paraId="71FBD6AE" w14:textId="4ABB1721" w:rsidR="00207C4C" w:rsidRDefault="00CB059B" w:rsidP="00CB059B">
      <w:pPr>
        <w:pStyle w:val="ListParagraph"/>
        <w:numPr>
          <w:ilvl w:val="1"/>
          <w:numId w:val="1"/>
        </w:numPr>
        <w:jc w:val="both"/>
        <w:rPr>
          <w:rFonts w:ascii="Century Gothic" w:hAnsi="Century Gothic"/>
          <w:sz w:val="20"/>
        </w:rPr>
      </w:pPr>
      <w:r w:rsidRPr="00CB059B">
        <w:rPr>
          <w:rFonts w:ascii="Century Gothic" w:hAnsi="Century Gothic"/>
          <w:sz w:val="20"/>
        </w:rPr>
        <w:t xml:space="preserve">It is with great excitement </w:t>
      </w:r>
      <w:r w:rsidRPr="00481ECA">
        <w:rPr>
          <w:rFonts w:ascii="Century Gothic" w:hAnsi="Century Gothic"/>
          <w:sz w:val="20"/>
        </w:rPr>
        <w:t xml:space="preserve">that </w:t>
      </w:r>
      <w:r w:rsidR="00481ECA">
        <w:rPr>
          <w:rFonts w:ascii="Century Gothic" w:hAnsi="Century Gothic"/>
          <w:sz w:val="20"/>
        </w:rPr>
        <w:t>the</w:t>
      </w:r>
      <w:r w:rsidRPr="00481ECA">
        <w:rPr>
          <w:rFonts w:ascii="Century Gothic" w:hAnsi="Century Gothic"/>
          <w:sz w:val="20"/>
        </w:rPr>
        <w:t xml:space="preserve"> PHA Task Force and Senior Box program was included in HUD’s most recent</w:t>
      </w:r>
      <w:r w:rsidRPr="00CB059B">
        <w:rPr>
          <w:rFonts w:ascii="Century Gothic" w:hAnsi="Century Gothic"/>
          <w:sz w:val="20"/>
        </w:rPr>
        <w:t xml:space="preserve"> publication called HUD Happenings</w:t>
      </w:r>
      <w:r w:rsidR="00481ECA">
        <w:rPr>
          <w:rFonts w:ascii="Century Gothic" w:hAnsi="Century Gothic"/>
          <w:sz w:val="20"/>
        </w:rPr>
        <w:t>.</w:t>
      </w:r>
    </w:p>
    <w:p w14:paraId="1D65E151" w14:textId="6C9D794E" w:rsidR="00CB059B" w:rsidRDefault="00481ECA" w:rsidP="00CB059B">
      <w:pPr>
        <w:pStyle w:val="ListParagraph"/>
        <w:numPr>
          <w:ilvl w:val="1"/>
          <w:numId w:val="1"/>
        </w:numPr>
        <w:jc w:val="both"/>
        <w:rPr>
          <w:rFonts w:ascii="Century Gothic" w:hAnsi="Century Gothic"/>
          <w:sz w:val="20"/>
        </w:rPr>
      </w:pPr>
      <w:r>
        <w:rPr>
          <w:rFonts w:ascii="Century Gothic" w:hAnsi="Century Gothic"/>
          <w:sz w:val="20"/>
        </w:rPr>
        <w:t>The PHA has</w:t>
      </w:r>
      <w:r w:rsidR="00CB059B" w:rsidRPr="00CB059B">
        <w:rPr>
          <w:rFonts w:ascii="Century Gothic" w:hAnsi="Century Gothic"/>
          <w:sz w:val="20"/>
        </w:rPr>
        <w:t xml:space="preserve"> expanded the work to supply food boxes for families who have tested positive and need the food to get situated with other resources and assist them to shelter in place</w:t>
      </w:r>
      <w:r w:rsidR="00CB059B">
        <w:rPr>
          <w:rFonts w:ascii="Century Gothic" w:hAnsi="Century Gothic"/>
          <w:sz w:val="20"/>
        </w:rPr>
        <w:t>.</w:t>
      </w:r>
    </w:p>
    <w:p w14:paraId="034C7EC2" w14:textId="4887C378" w:rsidR="00CB059B" w:rsidRDefault="00481ECA" w:rsidP="00CB059B">
      <w:pPr>
        <w:pStyle w:val="ListParagraph"/>
        <w:numPr>
          <w:ilvl w:val="1"/>
          <w:numId w:val="1"/>
        </w:numPr>
        <w:jc w:val="both"/>
        <w:rPr>
          <w:rFonts w:ascii="Century Gothic" w:hAnsi="Century Gothic"/>
          <w:sz w:val="20"/>
        </w:rPr>
      </w:pPr>
      <w:r>
        <w:rPr>
          <w:rFonts w:ascii="Century Gothic" w:hAnsi="Century Gothic"/>
          <w:sz w:val="20"/>
        </w:rPr>
        <w:t>T</w:t>
      </w:r>
      <w:r w:rsidR="00CB059B" w:rsidRPr="00CB059B">
        <w:rPr>
          <w:rFonts w:ascii="Century Gothic" w:hAnsi="Century Gothic"/>
          <w:sz w:val="20"/>
        </w:rPr>
        <w:t>he PHA welcomed the assistance of the YMCA who is to start providing the families of Codding Court boxes of food that can be easily turned into hot meals. They will be a regular resource for that development</w:t>
      </w:r>
      <w:r w:rsidR="00CB059B">
        <w:rPr>
          <w:rFonts w:ascii="Century Gothic" w:hAnsi="Century Gothic"/>
          <w:sz w:val="20"/>
        </w:rPr>
        <w:t>.</w:t>
      </w:r>
    </w:p>
    <w:p w14:paraId="7A9E3F30" w14:textId="642439DD" w:rsidR="00CB059B" w:rsidRPr="00CB059B" w:rsidRDefault="00481ECA" w:rsidP="00CB059B">
      <w:pPr>
        <w:pStyle w:val="ListParagraph"/>
        <w:numPr>
          <w:ilvl w:val="1"/>
          <w:numId w:val="1"/>
        </w:numPr>
        <w:jc w:val="both"/>
        <w:rPr>
          <w:rFonts w:ascii="Century Gothic" w:hAnsi="Century Gothic"/>
          <w:sz w:val="20"/>
        </w:rPr>
      </w:pPr>
      <w:r>
        <w:rPr>
          <w:rFonts w:ascii="Century Gothic" w:hAnsi="Century Gothic"/>
          <w:sz w:val="20"/>
        </w:rPr>
        <w:lastRenderedPageBreak/>
        <w:t>T</w:t>
      </w:r>
      <w:r w:rsidR="00CB059B" w:rsidRPr="00CB059B">
        <w:rPr>
          <w:rFonts w:ascii="Century Gothic" w:hAnsi="Century Gothic"/>
          <w:sz w:val="20"/>
        </w:rPr>
        <w:t>he PHA has formulated and finalized a Standard Operating Procedure for other H</w:t>
      </w:r>
      <w:r>
        <w:rPr>
          <w:rFonts w:ascii="Century Gothic" w:hAnsi="Century Gothic"/>
          <w:sz w:val="20"/>
        </w:rPr>
        <w:t xml:space="preserve">ousing </w:t>
      </w:r>
      <w:r w:rsidR="00CB059B" w:rsidRPr="00CB059B">
        <w:rPr>
          <w:rFonts w:ascii="Century Gothic" w:hAnsi="Century Gothic"/>
          <w:sz w:val="20"/>
        </w:rPr>
        <w:t>A</w:t>
      </w:r>
      <w:r>
        <w:rPr>
          <w:rFonts w:ascii="Century Gothic" w:hAnsi="Century Gothic"/>
          <w:sz w:val="20"/>
        </w:rPr>
        <w:t>uthoritie</w:t>
      </w:r>
      <w:r w:rsidR="00CB059B" w:rsidRPr="00CB059B">
        <w:rPr>
          <w:rFonts w:ascii="Century Gothic" w:hAnsi="Century Gothic"/>
          <w:sz w:val="20"/>
        </w:rPr>
        <w:t>s who are interested in external delivery method</w:t>
      </w:r>
      <w:r w:rsidR="00CB059B">
        <w:rPr>
          <w:rFonts w:ascii="Century Gothic" w:hAnsi="Century Gothic"/>
          <w:sz w:val="20"/>
        </w:rPr>
        <w:t>.</w:t>
      </w:r>
    </w:p>
    <w:p w14:paraId="68E23C96" w14:textId="301BAEE0" w:rsidR="008F1AC3" w:rsidRDefault="00D735F8" w:rsidP="009827F3">
      <w:pPr>
        <w:pStyle w:val="ListParagraph"/>
        <w:numPr>
          <w:ilvl w:val="0"/>
          <w:numId w:val="1"/>
        </w:numPr>
        <w:jc w:val="both"/>
        <w:rPr>
          <w:rFonts w:ascii="Century Gothic" w:hAnsi="Century Gothic"/>
          <w:b/>
          <w:bCs/>
          <w:sz w:val="20"/>
        </w:rPr>
      </w:pPr>
      <w:r>
        <w:rPr>
          <w:rFonts w:ascii="Century Gothic" w:hAnsi="Century Gothic"/>
          <w:b/>
          <w:bCs/>
          <w:sz w:val="20"/>
        </w:rPr>
        <w:t>Mainstream Vouchers</w:t>
      </w:r>
      <w:r w:rsidR="008F1AC3" w:rsidRPr="008F1AC3">
        <w:rPr>
          <w:rFonts w:ascii="Century Gothic" w:hAnsi="Century Gothic"/>
          <w:b/>
          <w:bCs/>
          <w:sz w:val="20"/>
        </w:rPr>
        <w:t>:</w:t>
      </w:r>
    </w:p>
    <w:p w14:paraId="3EAD16AD" w14:textId="3584626A" w:rsidR="00525B6E" w:rsidRPr="008F1AC3" w:rsidRDefault="00CB059B" w:rsidP="00525B6E">
      <w:pPr>
        <w:pStyle w:val="ListParagraph"/>
        <w:numPr>
          <w:ilvl w:val="0"/>
          <w:numId w:val="18"/>
        </w:numPr>
        <w:jc w:val="both"/>
        <w:rPr>
          <w:rFonts w:ascii="Century Gothic" w:hAnsi="Century Gothic"/>
          <w:sz w:val="20"/>
        </w:rPr>
      </w:pPr>
      <w:r w:rsidRPr="00CB059B">
        <w:rPr>
          <w:rFonts w:ascii="Century Gothic" w:hAnsi="Century Gothic"/>
          <w:sz w:val="20"/>
        </w:rPr>
        <w:t xml:space="preserve">The PHA applied for more Mainstream vouchers recently </w:t>
      </w:r>
      <w:r w:rsidR="00042C10">
        <w:rPr>
          <w:rFonts w:ascii="Century Gothic" w:hAnsi="Century Gothic"/>
          <w:sz w:val="20"/>
        </w:rPr>
        <w:t xml:space="preserve">and </w:t>
      </w:r>
      <w:r w:rsidRPr="00CB059B">
        <w:rPr>
          <w:rFonts w:ascii="Century Gothic" w:hAnsi="Century Gothic"/>
          <w:sz w:val="20"/>
        </w:rPr>
        <w:t xml:space="preserve">was awarded 15 new Mainstream Vouchers to </w:t>
      </w:r>
      <w:r w:rsidR="00042C10">
        <w:rPr>
          <w:rFonts w:ascii="Century Gothic" w:hAnsi="Century Gothic"/>
          <w:sz w:val="20"/>
        </w:rPr>
        <w:t xml:space="preserve">the </w:t>
      </w:r>
      <w:r w:rsidRPr="00CB059B">
        <w:rPr>
          <w:rFonts w:ascii="Century Gothic" w:hAnsi="Century Gothic"/>
          <w:sz w:val="20"/>
        </w:rPr>
        <w:t>H</w:t>
      </w:r>
      <w:r w:rsidR="00042C10">
        <w:rPr>
          <w:rFonts w:ascii="Century Gothic" w:hAnsi="Century Gothic"/>
          <w:sz w:val="20"/>
        </w:rPr>
        <w:t xml:space="preserve">ousing </w:t>
      </w:r>
      <w:r w:rsidRPr="00CB059B">
        <w:rPr>
          <w:rFonts w:ascii="Century Gothic" w:hAnsi="Century Gothic"/>
          <w:sz w:val="20"/>
        </w:rPr>
        <w:t>C</w:t>
      </w:r>
      <w:r w:rsidR="00042C10">
        <w:rPr>
          <w:rFonts w:ascii="Century Gothic" w:hAnsi="Century Gothic"/>
          <w:sz w:val="20"/>
        </w:rPr>
        <w:t xml:space="preserve">hoice </w:t>
      </w:r>
      <w:r w:rsidRPr="00CB059B">
        <w:rPr>
          <w:rFonts w:ascii="Century Gothic" w:hAnsi="Century Gothic"/>
          <w:sz w:val="20"/>
        </w:rPr>
        <w:t>V</w:t>
      </w:r>
      <w:r w:rsidR="00042C10">
        <w:rPr>
          <w:rFonts w:ascii="Century Gothic" w:hAnsi="Century Gothic"/>
          <w:sz w:val="20"/>
        </w:rPr>
        <w:t>oucher</w:t>
      </w:r>
      <w:r w:rsidRPr="00CB059B">
        <w:rPr>
          <w:rFonts w:ascii="Century Gothic" w:hAnsi="Century Gothic"/>
          <w:sz w:val="20"/>
        </w:rPr>
        <w:t xml:space="preserve"> program</w:t>
      </w:r>
      <w:r w:rsidR="00525B6E" w:rsidRPr="00525B6E">
        <w:rPr>
          <w:rFonts w:ascii="Century Gothic" w:hAnsi="Century Gothic"/>
          <w:sz w:val="20"/>
        </w:rPr>
        <w:t>.</w:t>
      </w:r>
    </w:p>
    <w:p w14:paraId="0C3BB938" w14:textId="19A70E24" w:rsidR="005D52EE" w:rsidRPr="009827F3" w:rsidRDefault="00D735F8" w:rsidP="009827F3">
      <w:pPr>
        <w:pStyle w:val="ListParagraph"/>
        <w:numPr>
          <w:ilvl w:val="0"/>
          <w:numId w:val="1"/>
        </w:numPr>
        <w:jc w:val="both"/>
        <w:rPr>
          <w:rFonts w:ascii="Century Gothic" w:hAnsi="Century Gothic"/>
          <w:b/>
          <w:bCs/>
          <w:sz w:val="20"/>
        </w:rPr>
      </w:pPr>
      <w:r>
        <w:rPr>
          <w:rFonts w:ascii="Century Gothic" w:hAnsi="Century Gothic"/>
          <w:b/>
          <w:bCs/>
          <w:sz w:val="20"/>
        </w:rPr>
        <w:t>Blue Cross Blue Shield Blue Angel</w:t>
      </w:r>
      <w:r w:rsidR="00150987">
        <w:rPr>
          <w:rFonts w:ascii="Century Gothic" w:hAnsi="Century Gothic"/>
          <w:b/>
          <w:bCs/>
          <w:sz w:val="20"/>
        </w:rPr>
        <w:t>:</w:t>
      </w:r>
      <w:r w:rsidR="00C9428A" w:rsidRPr="00954C98">
        <w:rPr>
          <w:rFonts w:ascii="Century Gothic" w:hAnsi="Century Gothic"/>
          <w:b/>
          <w:bCs/>
          <w:sz w:val="20"/>
        </w:rPr>
        <w:t xml:space="preserve"> </w:t>
      </w:r>
    </w:p>
    <w:p w14:paraId="439E7490" w14:textId="019752B7" w:rsidR="00525B6E" w:rsidRDefault="00CB059B" w:rsidP="00525B6E">
      <w:pPr>
        <w:pStyle w:val="ListParagraph"/>
        <w:numPr>
          <w:ilvl w:val="0"/>
          <w:numId w:val="3"/>
        </w:numPr>
        <w:jc w:val="both"/>
        <w:rPr>
          <w:rFonts w:ascii="Century Gothic" w:hAnsi="Century Gothic"/>
          <w:bCs/>
          <w:sz w:val="20"/>
        </w:rPr>
      </w:pPr>
      <w:r w:rsidRPr="00CB059B">
        <w:rPr>
          <w:rFonts w:ascii="Century Gothic" w:hAnsi="Century Gothic"/>
          <w:bCs/>
          <w:sz w:val="20"/>
        </w:rPr>
        <w:t>Providence Housing Authority (PHA) will utilize a full-time AmeriCorps member from the Accessing Home program to provide supportive services, referrals, application assistance and more to Rhode Islanders who have previously experienced homelessness and to existing Section 8 voucher</w:t>
      </w:r>
      <w:r>
        <w:rPr>
          <w:rFonts w:ascii="Century Gothic" w:hAnsi="Century Gothic"/>
          <w:bCs/>
          <w:sz w:val="20"/>
        </w:rPr>
        <w:t xml:space="preserve"> </w:t>
      </w:r>
      <w:r w:rsidRPr="00CB059B">
        <w:rPr>
          <w:rFonts w:ascii="Century Gothic" w:hAnsi="Century Gothic"/>
          <w:bCs/>
          <w:sz w:val="20"/>
        </w:rPr>
        <w:t>holders struggling to maintain housing. PHA will also develop educational materials, provide technical assistance and develop incentives for more Providence landlords to participate in the Section 8 program</w:t>
      </w:r>
      <w:r w:rsidR="00525B6E" w:rsidRPr="00525B6E">
        <w:rPr>
          <w:rFonts w:ascii="Century Gothic" w:hAnsi="Century Gothic"/>
          <w:bCs/>
          <w:sz w:val="20"/>
        </w:rPr>
        <w:t>.</w:t>
      </w:r>
    </w:p>
    <w:p w14:paraId="5BCADC32" w14:textId="77777777" w:rsidR="00CB059B" w:rsidRPr="00CB059B" w:rsidRDefault="00D735F8" w:rsidP="00CB059B">
      <w:pPr>
        <w:pStyle w:val="ListParagraph"/>
        <w:numPr>
          <w:ilvl w:val="0"/>
          <w:numId w:val="1"/>
        </w:numPr>
        <w:jc w:val="both"/>
        <w:rPr>
          <w:rFonts w:ascii="Century Gothic" w:hAnsi="Century Gothic"/>
          <w:bCs/>
          <w:sz w:val="20"/>
        </w:rPr>
      </w:pPr>
      <w:r>
        <w:rPr>
          <w:rFonts w:ascii="Century Gothic" w:hAnsi="Century Gothic"/>
          <w:b/>
          <w:sz w:val="20"/>
        </w:rPr>
        <w:t>EOP Phase 2 Public Statement</w:t>
      </w:r>
      <w:r w:rsidR="00525B6E">
        <w:rPr>
          <w:rFonts w:ascii="Century Gothic" w:hAnsi="Century Gothic"/>
          <w:b/>
          <w:sz w:val="20"/>
        </w:rPr>
        <w:t>:</w:t>
      </w:r>
    </w:p>
    <w:p w14:paraId="75EDBBD7" w14:textId="539EFEF5" w:rsidR="00525B6E" w:rsidRDefault="00CB059B" w:rsidP="00CB059B">
      <w:pPr>
        <w:pStyle w:val="ListParagraph"/>
        <w:jc w:val="both"/>
        <w:rPr>
          <w:rFonts w:ascii="Century Gothic" w:hAnsi="Century Gothic"/>
          <w:bCs/>
          <w:sz w:val="20"/>
        </w:rPr>
      </w:pPr>
      <w:r w:rsidRPr="00CB059B">
        <w:rPr>
          <w:rFonts w:ascii="Century Gothic" w:hAnsi="Century Gothic"/>
          <w:bCs/>
          <w:sz w:val="20"/>
        </w:rPr>
        <w:t>On May 7th, the PHA released its Phase 2 of the Emergency Operations Plan. Where the first plan was the immediate response to the pandemic, Phase 2 called for adjustments and additional precautions while wait</w:t>
      </w:r>
      <w:r w:rsidR="00042C10">
        <w:rPr>
          <w:rFonts w:ascii="Century Gothic" w:hAnsi="Century Gothic"/>
          <w:bCs/>
          <w:sz w:val="20"/>
        </w:rPr>
        <w:t>ing</w:t>
      </w:r>
      <w:r w:rsidRPr="00CB059B">
        <w:rPr>
          <w:rFonts w:ascii="Century Gothic" w:hAnsi="Century Gothic"/>
          <w:bCs/>
          <w:sz w:val="20"/>
        </w:rPr>
        <w:t xml:space="preserve"> for HUD guidance. Some highlights from the second phase included</w:t>
      </w:r>
      <w:r>
        <w:rPr>
          <w:rFonts w:ascii="Century Gothic" w:hAnsi="Century Gothic"/>
          <w:bCs/>
          <w:sz w:val="20"/>
        </w:rPr>
        <w:t>:</w:t>
      </w:r>
    </w:p>
    <w:p w14:paraId="6F9731F3" w14:textId="70850662" w:rsidR="00CB059B" w:rsidRDefault="00CB059B" w:rsidP="00CB059B">
      <w:pPr>
        <w:pStyle w:val="ListParagraph"/>
        <w:numPr>
          <w:ilvl w:val="0"/>
          <w:numId w:val="39"/>
        </w:numPr>
        <w:jc w:val="both"/>
        <w:rPr>
          <w:rFonts w:ascii="Century Gothic" w:hAnsi="Century Gothic"/>
          <w:bCs/>
          <w:sz w:val="20"/>
        </w:rPr>
      </w:pPr>
      <w:r w:rsidRPr="00CB059B">
        <w:rPr>
          <w:rFonts w:ascii="Century Gothic" w:hAnsi="Century Gothic"/>
          <w:bCs/>
          <w:sz w:val="20"/>
        </w:rPr>
        <w:t>Worked with federal, state and local leaders</w:t>
      </w:r>
    </w:p>
    <w:p w14:paraId="3A52DB1B" w14:textId="1592482F" w:rsidR="00CB059B" w:rsidRDefault="00CB059B" w:rsidP="00CB059B">
      <w:pPr>
        <w:pStyle w:val="ListParagraph"/>
        <w:numPr>
          <w:ilvl w:val="0"/>
          <w:numId w:val="39"/>
        </w:numPr>
        <w:jc w:val="both"/>
        <w:rPr>
          <w:rFonts w:ascii="Century Gothic" w:hAnsi="Century Gothic"/>
          <w:bCs/>
          <w:sz w:val="20"/>
        </w:rPr>
      </w:pPr>
      <w:r w:rsidRPr="00CB059B">
        <w:rPr>
          <w:rFonts w:ascii="Century Gothic" w:hAnsi="Century Gothic"/>
          <w:bCs/>
          <w:sz w:val="20"/>
        </w:rPr>
        <w:t>Establishing a COVID</w:t>
      </w:r>
      <w:r w:rsidR="00042C10">
        <w:rPr>
          <w:rFonts w:ascii="Century Gothic" w:hAnsi="Century Gothic"/>
          <w:bCs/>
          <w:sz w:val="20"/>
        </w:rPr>
        <w:t>-19</w:t>
      </w:r>
      <w:r w:rsidRPr="00CB059B">
        <w:rPr>
          <w:rFonts w:ascii="Century Gothic" w:hAnsi="Century Gothic"/>
          <w:bCs/>
          <w:sz w:val="20"/>
        </w:rPr>
        <w:t xml:space="preserve"> hot line,</w:t>
      </w:r>
    </w:p>
    <w:p w14:paraId="7FF529A8" w14:textId="27E7F5FD" w:rsidR="00CB059B" w:rsidRDefault="00CB059B" w:rsidP="00CB059B">
      <w:pPr>
        <w:pStyle w:val="ListParagraph"/>
        <w:numPr>
          <w:ilvl w:val="0"/>
          <w:numId w:val="39"/>
        </w:numPr>
        <w:jc w:val="both"/>
        <w:rPr>
          <w:rFonts w:ascii="Century Gothic" w:hAnsi="Century Gothic"/>
          <w:bCs/>
          <w:sz w:val="20"/>
        </w:rPr>
      </w:pPr>
      <w:r w:rsidRPr="00CB059B">
        <w:rPr>
          <w:rFonts w:ascii="Century Gothic" w:hAnsi="Century Gothic"/>
          <w:bCs/>
          <w:sz w:val="20"/>
        </w:rPr>
        <w:t>Continued extensive emergency outreach efforts to more than 5,000 households</w:t>
      </w:r>
    </w:p>
    <w:p w14:paraId="1BB06A57" w14:textId="0114370F" w:rsidR="00CB059B" w:rsidRDefault="00CB059B" w:rsidP="00CB059B">
      <w:pPr>
        <w:pStyle w:val="ListParagraph"/>
        <w:numPr>
          <w:ilvl w:val="0"/>
          <w:numId w:val="39"/>
        </w:numPr>
        <w:jc w:val="both"/>
        <w:rPr>
          <w:rFonts w:ascii="Century Gothic" w:hAnsi="Century Gothic"/>
          <w:bCs/>
          <w:sz w:val="20"/>
        </w:rPr>
      </w:pPr>
      <w:r w:rsidRPr="00CB059B">
        <w:rPr>
          <w:rFonts w:ascii="Century Gothic" w:hAnsi="Century Gothic"/>
          <w:bCs/>
          <w:sz w:val="20"/>
        </w:rPr>
        <w:t>This included connecting with RAB and assisting them to acquire zoom skills</w:t>
      </w:r>
    </w:p>
    <w:p w14:paraId="7F90E827" w14:textId="062FA575" w:rsidR="00CB059B" w:rsidRDefault="00CB059B" w:rsidP="00CB059B">
      <w:pPr>
        <w:pStyle w:val="ListParagraph"/>
        <w:numPr>
          <w:ilvl w:val="0"/>
          <w:numId w:val="39"/>
        </w:numPr>
        <w:jc w:val="both"/>
        <w:rPr>
          <w:rFonts w:ascii="Century Gothic" w:hAnsi="Century Gothic"/>
          <w:bCs/>
          <w:sz w:val="20"/>
        </w:rPr>
      </w:pPr>
      <w:r w:rsidRPr="00CB059B">
        <w:rPr>
          <w:rFonts w:ascii="Century Gothic" w:hAnsi="Century Gothic"/>
          <w:bCs/>
          <w:sz w:val="20"/>
        </w:rPr>
        <w:t xml:space="preserve">The Food Task Force fed </w:t>
      </w:r>
      <w:r w:rsidR="00042C10">
        <w:rPr>
          <w:rFonts w:ascii="Century Gothic" w:hAnsi="Century Gothic"/>
          <w:bCs/>
          <w:sz w:val="20"/>
        </w:rPr>
        <w:t>the</w:t>
      </w:r>
      <w:r w:rsidRPr="00CB059B">
        <w:rPr>
          <w:rFonts w:ascii="Century Gothic" w:hAnsi="Century Gothic"/>
          <w:bCs/>
          <w:sz w:val="20"/>
        </w:rPr>
        <w:t xml:space="preserve"> elderly and disabled households and any COVID</w:t>
      </w:r>
      <w:r w:rsidR="00042C10">
        <w:rPr>
          <w:rFonts w:ascii="Century Gothic" w:hAnsi="Century Gothic"/>
          <w:bCs/>
          <w:sz w:val="20"/>
        </w:rPr>
        <w:t>-19</w:t>
      </w:r>
      <w:r w:rsidRPr="00CB059B">
        <w:rPr>
          <w:rFonts w:ascii="Century Gothic" w:hAnsi="Century Gothic"/>
          <w:bCs/>
          <w:sz w:val="20"/>
        </w:rPr>
        <w:t xml:space="preserve"> positive households that needed it to shelter in place.</w:t>
      </w:r>
    </w:p>
    <w:p w14:paraId="2FE2F284" w14:textId="14A530CF" w:rsidR="00CB059B" w:rsidRDefault="00CB059B" w:rsidP="00CB059B">
      <w:pPr>
        <w:pStyle w:val="ListParagraph"/>
        <w:numPr>
          <w:ilvl w:val="0"/>
          <w:numId w:val="39"/>
        </w:numPr>
        <w:jc w:val="both"/>
        <w:rPr>
          <w:rFonts w:ascii="Century Gothic" w:hAnsi="Century Gothic"/>
          <w:bCs/>
          <w:sz w:val="20"/>
        </w:rPr>
      </w:pPr>
      <w:r w:rsidRPr="00CB059B">
        <w:rPr>
          <w:rFonts w:ascii="Century Gothic" w:hAnsi="Century Gothic"/>
          <w:bCs/>
          <w:sz w:val="20"/>
        </w:rPr>
        <w:t xml:space="preserve">Strict orders were put in place in all high-rises stating that due to positive cases in the buildings, residents and visitors were required to wear masks, supplying 174 masks for those who needed them, ordering visits to be limited to medical care, food deliveries and </w:t>
      </w:r>
      <w:r w:rsidR="00042C10" w:rsidRPr="00CB059B">
        <w:rPr>
          <w:rFonts w:ascii="Century Gothic" w:hAnsi="Century Gothic"/>
          <w:bCs/>
          <w:sz w:val="20"/>
        </w:rPr>
        <w:t>wellbeing</w:t>
      </w:r>
      <w:r w:rsidRPr="00CB059B">
        <w:rPr>
          <w:rFonts w:ascii="Century Gothic" w:hAnsi="Century Gothic"/>
          <w:bCs/>
          <w:sz w:val="20"/>
        </w:rPr>
        <w:t xml:space="preserve"> checks and a reminder to stay home. The PHA worked closely with the security vendor to be more interactive in the process in lobbies from 4-12AM.</w:t>
      </w:r>
    </w:p>
    <w:p w14:paraId="201037A0" w14:textId="3356E7C1" w:rsidR="00CB059B" w:rsidRDefault="00042C10" w:rsidP="00CB059B">
      <w:pPr>
        <w:pStyle w:val="ListParagraph"/>
        <w:numPr>
          <w:ilvl w:val="0"/>
          <w:numId w:val="39"/>
        </w:numPr>
        <w:jc w:val="both"/>
        <w:rPr>
          <w:rFonts w:ascii="Century Gothic" w:hAnsi="Century Gothic"/>
          <w:bCs/>
          <w:sz w:val="20"/>
        </w:rPr>
      </w:pPr>
      <w:r>
        <w:rPr>
          <w:rFonts w:ascii="Century Gothic" w:hAnsi="Century Gothic"/>
          <w:bCs/>
          <w:sz w:val="20"/>
        </w:rPr>
        <w:t>T</w:t>
      </w:r>
      <w:r w:rsidR="00CB059B" w:rsidRPr="00CB059B">
        <w:rPr>
          <w:rFonts w:ascii="Century Gothic" w:hAnsi="Century Gothic"/>
          <w:bCs/>
          <w:sz w:val="20"/>
        </w:rPr>
        <w:t xml:space="preserve">he PHA brought back </w:t>
      </w:r>
      <w:r w:rsidRPr="00CB059B">
        <w:rPr>
          <w:rFonts w:ascii="Century Gothic" w:hAnsi="Century Gothic"/>
          <w:bCs/>
          <w:sz w:val="20"/>
        </w:rPr>
        <w:t>most of</w:t>
      </w:r>
      <w:r w:rsidR="00CB059B" w:rsidRPr="00CB059B">
        <w:rPr>
          <w:rFonts w:ascii="Century Gothic" w:hAnsi="Century Gothic"/>
          <w:bCs/>
          <w:sz w:val="20"/>
        </w:rPr>
        <w:t xml:space="preserve"> the ranks for Facilities Management team and created a strictly monitored administrative staff to office to do some ranks</w:t>
      </w:r>
    </w:p>
    <w:p w14:paraId="44176F80" w14:textId="7E11AA6C" w:rsidR="00CB059B" w:rsidRDefault="00CB059B" w:rsidP="00CB059B">
      <w:pPr>
        <w:pStyle w:val="ListParagraph"/>
        <w:numPr>
          <w:ilvl w:val="0"/>
          <w:numId w:val="39"/>
        </w:numPr>
        <w:jc w:val="both"/>
        <w:rPr>
          <w:rFonts w:ascii="Century Gothic" w:hAnsi="Century Gothic"/>
          <w:bCs/>
          <w:sz w:val="20"/>
        </w:rPr>
      </w:pPr>
      <w:r w:rsidRPr="00CB059B">
        <w:rPr>
          <w:rFonts w:ascii="Century Gothic" w:hAnsi="Century Gothic"/>
          <w:bCs/>
          <w:sz w:val="20"/>
        </w:rPr>
        <w:t xml:space="preserve">The PHA worked with the unions to minimize the Overtime costs by establishing low-risk and high-risk tasks and </w:t>
      </w:r>
      <w:r w:rsidR="00042C10" w:rsidRPr="00CB059B">
        <w:rPr>
          <w:rFonts w:ascii="Century Gothic" w:hAnsi="Century Gothic"/>
          <w:bCs/>
          <w:sz w:val="20"/>
        </w:rPr>
        <w:t>workspaces</w:t>
      </w:r>
    </w:p>
    <w:p w14:paraId="5CE2D9E9" w14:textId="7D873129" w:rsidR="00CB059B" w:rsidRDefault="00CB059B" w:rsidP="00CB059B">
      <w:pPr>
        <w:pStyle w:val="ListParagraph"/>
        <w:numPr>
          <w:ilvl w:val="0"/>
          <w:numId w:val="39"/>
        </w:numPr>
        <w:jc w:val="both"/>
        <w:rPr>
          <w:rFonts w:ascii="Century Gothic" w:hAnsi="Century Gothic"/>
          <w:bCs/>
          <w:sz w:val="20"/>
        </w:rPr>
      </w:pPr>
      <w:r w:rsidRPr="00CB059B">
        <w:rPr>
          <w:rFonts w:ascii="Century Gothic" w:hAnsi="Century Gothic"/>
          <w:bCs/>
          <w:sz w:val="20"/>
        </w:rPr>
        <w:t>Office staff settled into their work activities from home</w:t>
      </w:r>
    </w:p>
    <w:p w14:paraId="4675F3E5" w14:textId="22D36CE3" w:rsidR="00CB059B" w:rsidRDefault="00042C10" w:rsidP="00CB059B">
      <w:pPr>
        <w:pStyle w:val="ListParagraph"/>
        <w:numPr>
          <w:ilvl w:val="0"/>
          <w:numId w:val="39"/>
        </w:numPr>
        <w:jc w:val="both"/>
        <w:rPr>
          <w:rFonts w:ascii="Century Gothic" w:hAnsi="Century Gothic"/>
          <w:bCs/>
          <w:sz w:val="20"/>
        </w:rPr>
      </w:pPr>
      <w:r>
        <w:rPr>
          <w:rFonts w:ascii="Century Gothic" w:hAnsi="Century Gothic"/>
          <w:bCs/>
          <w:sz w:val="20"/>
        </w:rPr>
        <w:t>T</w:t>
      </w:r>
      <w:r w:rsidR="00CB059B" w:rsidRPr="00CB059B">
        <w:rPr>
          <w:rFonts w:ascii="Century Gothic" w:hAnsi="Century Gothic"/>
          <w:bCs/>
          <w:sz w:val="20"/>
        </w:rPr>
        <w:t>he team also began taking temperatures and surveying our employees before every work shift.</w:t>
      </w:r>
    </w:p>
    <w:p w14:paraId="2CEE171F" w14:textId="21A693BF" w:rsidR="00CB059B" w:rsidRDefault="00CB059B" w:rsidP="00CB059B">
      <w:pPr>
        <w:pStyle w:val="ListParagraph"/>
        <w:numPr>
          <w:ilvl w:val="0"/>
          <w:numId w:val="39"/>
        </w:numPr>
        <w:jc w:val="both"/>
        <w:rPr>
          <w:rFonts w:ascii="Century Gothic" w:hAnsi="Century Gothic"/>
          <w:bCs/>
          <w:sz w:val="20"/>
        </w:rPr>
      </w:pPr>
      <w:r w:rsidRPr="00CB059B">
        <w:rPr>
          <w:rFonts w:ascii="Century Gothic" w:hAnsi="Century Gothic"/>
          <w:bCs/>
          <w:sz w:val="20"/>
        </w:rPr>
        <w:t xml:space="preserve">As part of Phase 2, the PHA completed the HUD </w:t>
      </w:r>
      <w:r w:rsidR="00042C10">
        <w:rPr>
          <w:rFonts w:ascii="Century Gothic" w:hAnsi="Century Gothic"/>
          <w:bCs/>
          <w:sz w:val="20"/>
        </w:rPr>
        <w:t>Waivers</w:t>
      </w:r>
      <w:r w:rsidRPr="00CB059B">
        <w:rPr>
          <w:rFonts w:ascii="Century Gothic" w:hAnsi="Century Gothic"/>
          <w:bCs/>
          <w:sz w:val="20"/>
        </w:rPr>
        <w:t>—the table of HUD waivers is also in your package this evening: The leadership studied the HUD waiver released on 4</w:t>
      </w:r>
      <w:r w:rsidR="00042C10">
        <w:rPr>
          <w:rFonts w:ascii="Century Gothic" w:hAnsi="Century Gothic"/>
          <w:bCs/>
          <w:sz w:val="20"/>
        </w:rPr>
        <w:t xml:space="preserve"> out of </w:t>
      </w:r>
      <w:r w:rsidRPr="00CB059B">
        <w:rPr>
          <w:rFonts w:ascii="Century Gothic" w:hAnsi="Century Gothic"/>
          <w:bCs/>
          <w:sz w:val="20"/>
        </w:rPr>
        <w:t xml:space="preserve">10 and adopted about half of the 44 waivers or flexibilities that HUD allows. Some of the waivers have either a July or October expiration date. Some flexibilities also have alternative requirements. </w:t>
      </w:r>
      <w:r w:rsidR="00042C10">
        <w:rPr>
          <w:rFonts w:ascii="Century Gothic" w:hAnsi="Century Gothic"/>
          <w:bCs/>
          <w:sz w:val="20"/>
        </w:rPr>
        <w:t>The PHA</w:t>
      </w:r>
      <w:r w:rsidRPr="00CB059B">
        <w:rPr>
          <w:rFonts w:ascii="Century Gothic" w:hAnsi="Century Gothic"/>
          <w:bCs/>
          <w:sz w:val="20"/>
        </w:rPr>
        <w:t xml:space="preserve"> included a document demonstrating the available HUD waivers and PHA’s adoption or lack thereof in your packet this evening.</w:t>
      </w:r>
    </w:p>
    <w:p w14:paraId="1B31D6D1" w14:textId="0B8A5252" w:rsidR="00CB059B" w:rsidRPr="00CB059B" w:rsidRDefault="00CB059B" w:rsidP="00CB059B">
      <w:pPr>
        <w:pStyle w:val="ListParagraph"/>
        <w:numPr>
          <w:ilvl w:val="0"/>
          <w:numId w:val="39"/>
        </w:numPr>
        <w:jc w:val="both"/>
        <w:rPr>
          <w:rFonts w:ascii="Century Gothic" w:hAnsi="Century Gothic"/>
          <w:bCs/>
          <w:sz w:val="20"/>
        </w:rPr>
      </w:pPr>
      <w:r w:rsidRPr="00CB059B">
        <w:rPr>
          <w:rFonts w:ascii="Century Gothic" w:hAnsi="Century Gothic"/>
          <w:bCs/>
          <w:sz w:val="20"/>
        </w:rPr>
        <w:t>During this phase, there were many standard operating procedures and protocols around safety put in place.</w:t>
      </w:r>
    </w:p>
    <w:p w14:paraId="14FA5A2E" w14:textId="3F8E63C9" w:rsidR="00215DFF" w:rsidRPr="00215DFF" w:rsidRDefault="00D735F8" w:rsidP="00215DFF">
      <w:pPr>
        <w:pStyle w:val="ListParagraph"/>
        <w:numPr>
          <w:ilvl w:val="0"/>
          <w:numId w:val="1"/>
        </w:numPr>
        <w:jc w:val="both"/>
        <w:rPr>
          <w:rFonts w:ascii="Century Gothic" w:hAnsi="Century Gothic"/>
          <w:bCs/>
          <w:sz w:val="20"/>
        </w:rPr>
      </w:pPr>
      <w:r>
        <w:rPr>
          <w:rFonts w:ascii="Century Gothic" w:hAnsi="Century Gothic"/>
          <w:b/>
          <w:sz w:val="20"/>
        </w:rPr>
        <w:t>Stages</w:t>
      </w:r>
      <w:r w:rsidR="00215DFF">
        <w:rPr>
          <w:rFonts w:ascii="Century Gothic" w:hAnsi="Century Gothic"/>
          <w:b/>
          <w:sz w:val="20"/>
        </w:rPr>
        <w:t xml:space="preserve">: </w:t>
      </w:r>
    </w:p>
    <w:p w14:paraId="1E242A4E" w14:textId="0AD8BE16" w:rsidR="00215DFF" w:rsidRDefault="00042C10" w:rsidP="00215DFF">
      <w:pPr>
        <w:pStyle w:val="ListParagraph"/>
        <w:numPr>
          <w:ilvl w:val="1"/>
          <w:numId w:val="1"/>
        </w:numPr>
        <w:jc w:val="both"/>
        <w:rPr>
          <w:rFonts w:ascii="Century Gothic" w:hAnsi="Century Gothic"/>
          <w:bCs/>
          <w:sz w:val="20"/>
        </w:rPr>
      </w:pPr>
      <w:r>
        <w:rPr>
          <w:rFonts w:ascii="Century Gothic" w:hAnsi="Century Gothic"/>
          <w:bCs/>
          <w:sz w:val="20"/>
        </w:rPr>
        <w:t>The PHA is</w:t>
      </w:r>
      <w:r w:rsidR="00CB059B" w:rsidRPr="00CB059B">
        <w:rPr>
          <w:rFonts w:ascii="Century Gothic" w:hAnsi="Century Gothic"/>
          <w:bCs/>
          <w:sz w:val="20"/>
        </w:rPr>
        <w:t xml:space="preserve"> working around the clock as </w:t>
      </w:r>
      <w:r>
        <w:rPr>
          <w:rFonts w:ascii="Century Gothic" w:hAnsi="Century Gothic"/>
          <w:bCs/>
          <w:sz w:val="20"/>
        </w:rPr>
        <w:t>they</w:t>
      </w:r>
      <w:r w:rsidR="00CB059B" w:rsidRPr="00CB059B">
        <w:rPr>
          <w:rFonts w:ascii="Century Gothic" w:hAnsi="Century Gothic"/>
          <w:bCs/>
          <w:sz w:val="20"/>
        </w:rPr>
        <w:t xml:space="preserve"> attempt to keep employees and residents safe.</w:t>
      </w:r>
    </w:p>
    <w:p w14:paraId="06A01285" w14:textId="1AFC49FE" w:rsidR="00753338" w:rsidRDefault="00753338" w:rsidP="00215DFF">
      <w:pPr>
        <w:pStyle w:val="ListParagraph"/>
        <w:numPr>
          <w:ilvl w:val="1"/>
          <w:numId w:val="1"/>
        </w:numPr>
        <w:jc w:val="both"/>
        <w:rPr>
          <w:rFonts w:ascii="Century Gothic" w:hAnsi="Century Gothic"/>
          <w:bCs/>
          <w:sz w:val="20"/>
        </w:rPr>
      </w:pPr>
      <w:r w:rsidRPr="00753338">
        <w:rPr>
          <w:rFonts w:ascii="Century Gothic" w:hAnsi="Century Gothic"/>
          <w:bCs/>
          <w:sz w:val="20"/>
        </w:rPr>
        <w:t xml:space="preserve">As this pandemic was forced upon the world, the PHA has had one of the most assertive and responsive plans in the housing industry. </w:t>
      </w:r>
      <w:r w:rsidR="00042C10">
        <w:rPr>
          <w:rFonts w:ascii="Century Gothic" w:hAnsi="Century Gothic"/>
          <w:bCs/>
          <w:sz w:val="20"/>
        </w:rPr>
        <w:t>U</w:t>
      </w:r>
      <w:r w:rsidRPr="00753338">
        <w:rPr>
          <w:rFonts w:ascii="Century Gothic" w:hAnsi="Century Gothic"/>
          <w:bCs/>
          <w:sz w:val="20"/>
        </w:rPr>
        <w:t>nderstand</w:t>
      </w:r>
      <w:r w:rsidR="00042C10">
        <w:rPr>
          <w:rFonts w:ascii="Century Gothic" w:hAnsi="Century Gothic"/>
          <w:bCs/>
          <w:sz w:val="20"/>
        </w:rPr>
        <w:t>ing</w:t>
      </w:r>
      <w:r w:rsidRPr="00753338">
        <w:rPr>
          <w:rFonts w:ascii="Century Gothic" w:hAnsi="Century Gothic"/>
          <w:bCs/>
          <w:sz w:val="20"/>
        </w:rPr>
        <w:t xml:space="preserve"> that the PHA’s EOP phasing differs from the governor’s</w:t>
      </w:r>
      <w:r w:rsidR="00042C10">
        <w:rPr>
          <w:rFonts w:ascii="Century Gothic" w:hAnsi="Century Gothic"/>
          <w:bCs/>
          <w:sz w:val="20"/>
        </w:rPr>
        <w:t>,</w:t>
      </w:r>
      <w:r w:rsidRPr="00753338">
        <w:rPr>
          <w:rFonts w:ascii="Century Gothic" w:hAnsi="Century Gothic"/>
          <w:bCs/>
          <w:sz w:val="20"/>
        </w:rPr>
        <w:t xml:space="preserve"> to clarify the PHA’s phase distinctions.</w:t>
      </w:r>
    </w:p>
    <w:p w14:paraId="3D6C1140" w14:textId="4C974998" w:rsidR="00753338" w:rsidRDefault="00753338" w:rsidP="00753338">
      <w:pPr>
        <w:pStyle w:val="ListParagraph"/>
        <w:numPr>
          <w:ilvl w:val="3"/>
          <w:numId w:val="1"/>
        </w:numPr>
        <w:jc w:val="both"/>
        <w:rPr>
          <w:rFonts w:ascii="Century Gothic" w:hAnsi="Century Gothic"/>
          <w:bCs/>
          <w:sz w:val="20"/>
        </w:rPr>
      </w:pPr>
      <w:r w:rsidRPr="00753338">
        <w:rPr>
          <w:rFonts w:ascii="Century Gothic" w:hAnsi="Century Gothic"/>
          <w:bCs/>
          <w:sz w:val="20"/>
        </w:rPr>
        <w:t xml:space="preserve">Management viewed the first phase as the “sheltering in place” when </w:t>
      </w:r>
      <w:r w:rsidR="00042C10">
        <w:rPr>
          <w:rFonts w:ascii="Century Gothic" w:hAnsi="Century Gothic"/>
          <w:bCs/>
          <w:sz w:val="20"/>
        </w:rPr>
        <w:t>the PHA</w:t>
      </w:r>
      <w:r w:rsidRPr="00753338">
        <w:rPr>
          <w:rFonts w:ascii="Century Gothic" w:hAnsi="Century Gothic"/>
          <w:bCs/>
          <w:sz w:val="20"/>
        </w:rPr>
        <w:t xml:space="preserve"> thought this was a short-term emergency</w:t>
      </w:r>
      <w:r>
        <w:rPr>
          <w:rFonts w:ascii="Century Gothic" w:hAnsi="Century Gothic"/>
          <w:bCs/>
          <w:sz w:val="20"/>
        </w:rPr>
        <w:t>.</w:t>
      </w:r>
    </w:p>
    <w:p w14:paraId="00876E0F" w14:textId="23424F0F" w:rsidR="00753338" w:rsidRDefault="00753338" w:rsidP="00753338">
      <w:pPr>
        <w:pStyle w:val="ListParagraph"/>
        <w:numPr>
          <w:ilvl w:val="3"/>
          <w:numId w:val="1"/>
        </w:numPr>
        <w:jc w:val="both"/>
        <w:rPr>
          <w:rFonts w:ascii="Century Gothic" w:hAnsi="Century Gothic"/>
          <w:bCs/>
          <w:sz w:val="20"/>
        </w:rPr>
      </w:pPr>
      <w:r w:rsidRPr="00753338">
        <w:rPr>
          <w:rFonts w:ascii="Century Gothic" w:hAnsi="Century Gothic"/>
          <w:bCs/>
          <w:sz w:val="20"/>
        </w:rPr>
        <w:lastRenderedPageBreak/>
        <w:t>In the second phase, the PHA made adjustments as public health information and guidelines along with government orders to address the dangers were presented to the public about the virus.</w:t>
      </w:r>
    </w:p>
    <w:p w14:paraId="41DFA4F3" w14:textId="57DD97A1" w:rsidR="00753338" w:rsidRDefault="00753338" w:rsidP="00753338">
      <w:pPr>
        <w:pStyle w:val="ListParagraph"/>
        <w:numPr>
          <w:ilvl w:val="3"/>
          <w:numId w:val="1"/>
        </w:numPr>
        <w:jc w:val="both"/>
        <w:rPr>
          <w:rFonts w:ascii="Century Gothic" w:hAnsi="Century Gothic"/>
          <w:bCs/>
          <w:sz w:val="20"/>
        </w:rPr>
      </w:pPr>
      <w:r w:rsidRPr="00753338">
        <w:rPr>
          <w:rFonts w:ascii="Century Gothic" w:hAnsi="Century Gothic"/>
          <w:bCs/>
          <w:sz w:val="20"/>
        </w:rPr>
        <w:t xml:space="preserve">The third phase, which is being developed now, will be done as state rolls out it’s reopening stages. As some of this is yet to be determined and will unfold, the PHA must tailor its own next phase with </w:t>
      </w:r>
      <w:r w:rsidR="00042C10">
        <w:rPr>
          <w:rFonts w:ascii="Century Gothic" w:hAnsi="Century Gothic"/>
          <w:bCs/>
          <w:sz w:val="20"/>
        </w:rPr>
        <w:t>their</w:t>
      </w:r>
      <w:r w:rsidRPr="00753338">
        <w:rPr>
          <w:rFonts w:ascii="Century Gothic" w:hAnsi="Century Gothic"/>
          <w:bCs/>
          <w:sz w:val="20"/>
        </w:rPr>
        <w:t xml:space="preserve"> own experiences and circumstances. The next phase will be designed to support the next 6 -12 months</w:t>
      </w:r>
      <w:r>
        <w:rPr>
          <w:rFonts w:ascii="Century Gothic" w:hAnsi="Century Gothic"/>
          <w:bCs/>
          <w:sz w:val="20"/>
        </w:rPr>
        <w:t>.</w:t>
      </w:r>
    </w:p>
    <w:p w14:paraId="50EB2880" w14:textId="4F0AA835" w:rsidR="00215DFF" w:rsidRPr="00215DFF" w:rsidRDefault="00D735F8" w:rsidP="00215DFF">
      <w:pPr>
        <w:pStyle w:val="ListParagraph"/>
        <w:numPr>
          <w:ilvl w:val="0"/>
          <w:numId w:val="1"/>
        </w:numPr>
        <w:jc w:val="both"/>
        <w:rPr>
          <w:rFonts w:ascii="Century Gothic" w:hAnsi="Century Gothic"/>
          <w:bCs/>
          <w:sz w:val="20"/>
        </w:rPr>
      </w:pPr>
      <w:r>
        <w:rPr>
          <w:rFonts w:ascii="Century Gothic" w:hAnsi="Century Gothic"/>
          <w:b/>
          <w:sz w:val="20"/>
        </w:rPr>
        <w:t>Phase 3 Planning</w:t>
      </w:r>
      <w:r w:rsidR="00215DFF">
        <w:rPr>
          <w:rFonts w:ascii="Century Gothic" w:hAnsi="Century Gothic"/>
          <w:b/>
          <w:sz w:val="20"/>
        </w:rPr>
        <w:t>:</w:t>
      </w:r>
    </w:p>
    <w:p w14:paraId="0C93664E" w14:textId="7DBC3F23" w:rsidR="00F73436" w:rsidRDefault="00753338" w:rsidP="00F73436">
      <w:pPr>
        <w:pStyle w:val="ListParagraph"/>
        <w:numPr>
          <w:ilvl w:val="1"/>
          <w:numId w:val="1"/>
        </w:numPr>
        <w:jc w:val="both"/>
        <w:rPr>
          <w:rFonts w:ascii="Century Gothic" w:hAnsi="Century Gothic"/>
          <w:sz w:val="20"/>
        </w:rPr>
      </w:pPr>
      <w:r w:rsidRPr="00753338">
        <w:rPr>
          <w:rFonts w:ascii="Century Gothic" w:hAnsi="Century Gothic"/>
          <w:sz w:val="20"/>
        </w:rPr>
        <w:t>Focus on coordinating testing sites for public housing sites with the Dep</w:t>
      </w:r>
      <w:r w:rsidR="00042C10">
        <w:rPr>
          <w:rFonts w:ascii="Century Gothic" w:hAnsi="Century Gothic"/>
          <w:sz w:val="20"/>
        </w:rPr>
        <w:t>artment</w:t>
      </w:r>
      <w:r w:rsidRPr="00753338">
        <w:rPr>
          <w:rFonts w:ascii="Century Gothic" w:hAnsi="Century Gothic"/>
          <w:sz w:val="20"/>
        </w:rPr>
        <w:t xml:space="preserve"> of Health and National Guard</w:t>
      </w:r>
      <w:r w:rsidR="00130DD4" w:rsidRPr="00130DD4">
        <w:rPr>
          <w:rFonts w:ascii="Century Gothic" w:hAnsi="Century Gothic"/>
          <w:sz w:val="20"/>
        </w:rPr>
        <w:t>.</w:t>
      </w:r>
    </w:p>
    <w:p w14:paraId="5BE0016E" w14:textId="06A935C7" w:rsidR="00753338" w:rsidRDefault="00753338" w:rsidP="00F73436">
      <w:pPr>
        <w:pStyle w:val="ListParagraph"/>
        <w:numPr>
          <w:ilvl w:val="1"/>
          <w:numId w:val="1"/>
        </w:numPr>
        <w:jc w:val="both"/>
        <w:rPr>
          <w:rFonts w:ascii="Century Gothic" w:hAnsi="Century Gothic"/>
          <w:sz w:val="20"/>
        </w:rPr>
      </w:pPr>
      <w:r w:rsidRPr="00753338">
        <w:rPr>
          <w:rFonts w:ascii="Century Gothic" w:hAnsi="Century Gothic"/>
          <w:sz w:val="20"/>
        </w:rPr>
        <w:t>Continue to monitor and proactively seek self-reported positive cases in PHA communities</w:t>
      </w:r>
      <w:r>
        <w:rPr>
          <w:rFonts w:ascii="Century Gothic" w:hAnsi="Century Gothic"/>
          <w:sz w:val="20"/>
        </w:rPr>
        <w:t>.</w:t>
      </w:r>
    </w:p>
    <w:p w14:paraId="2480D90E" w14:textId="53243D07" w:rsidR="00753338" w:rsidRDefault="00753338" w:rsidP="00F73436">
      <w:pPr>
        <w:pStyle w:val="ListParagraph"/>
        <w:numPr>
          <w:ilvl w:val="1"/>
          <w:numId w:val="1"/>
        </w:numPr>
        <w:jc w:val="both"/>
        <w:rPr>
          <w:rFonts w:ascii="Century Gothic" w:hAnsi="Century Gothic"/>
          <w:sz w:val="20"/>
        </w:rPr>
      </w:pPr>
      <w:r w:rsidRPr="00753338">
        <w:rPr>
          <w:rFonts w:ascii="Century Gothic" w:hAnsi="Century Gothic"/>
          <w:sz w:val="20"/>
        </w:rPr>
        <w:t>Increased communications with residents and participants</w:t>
      </w:r>
      <w:r>
        <w:rPr>
          <w:rFonts w:ascii="Century Gothic" w:hAnsi="Century Gothic"/>
          <w:sz w:val="20"/>
        </w:rPr>
        <w:t>.</w:t>
      </w:r>
    </w:p>
    <w:p w14:paraId="30462291" w14:textId="14F04119" w:rsidR="00753338" w:rsidRDefault="00753338" w:rsidP="00F73436">
      <w:pPr>
        <w:pStyle w:val="ListParagraph"/>
        <w:numPr>
          <w:ilvl w:val="1"/>
          <w:numId w:val="1"/>
        </w:numPr>
        <w:jc w:val="both"/>
        <w:rPr>
          <w:rFonts w:ascii="Century Gothic" w:hAnsi="Century Gothic"/>
          <w:sz w:val="20"/>
        </w:rPr>
      </w:pPr>
      <w:r w:rsidRPr="00753338">
        <w:rPr>
          <w:rFonts w:ascii="Century Gothic" w:hAnsi="Century Gothic"/>
          <w:sz w:val="20"/>
        </w:rPr>
        <w:t>Continue internal departmental integration to address COVID</w:t>
      </w:r>
      <w:r w:rsidR="00042C10">
        <w:rPr>
          <w:rFonts w:ascii="Century Gothic" w:hAnsi="Century Gothic"/>
          <w:sz w:val="20"/>
        </w:rPr>
        <w:t xml:space="preserve">-19, </w:t>
      </w:r>
      <w:r w:rsidRPr="00753338">
        <w:rPr>
          <w:rFonts w:ascii="Century Gothic" w:hAnsi="Century Gothic"/>
          <w:sz w:val="20"/>
        </w:rPr>
        <w:t>Such as the COVID</w:t>
      </w:r>
      <w:r w:rsidR="00042C10">
        <w:rPr>
          <w:rFonts w:ascii="Century Gothic" w:hAnsi="Century Gothic"/>
          <w:sz w:val="20"/>
        </w:rPr>
        <w:t>-19</w:t>
      </w:r>
      <w:r w:rsidRPr="00753338">
        <w:rPr>
          <w:rFonts w:ascii="Century Gothic" w:hAnsi="Century Gothic"/>
          <w:sz w:val="20"/>
        </w:rPr>
        <w:t xml:space="preserve"> Response Rental Program, A/C program</w:t>
      </w:r>
      <w:r>
        <w:rPr>
          <w:rFonts w:ascii="Century Gothic" w:hAnsi="Century Gothic"/>
          <w:sz w:val="20"/>
        </w:rPr>
        <w:t>.</w:t>
      </w:r>
    </w:p>
    <w:p w14:paraId="6784437A" w14:textId="17CC8C1D" w:rsidR="00753338" w:rsidRDefault="00753338" w:rsidP="00F73436">
      <w:pPr>
        <w:pStyle w:val="ListParagraph"/>
        <w:numPr>
          <w:ilvl w:val="1"/>
          <w:numId w:val="1"/>
        </w:numPr>
        <w:jc w:val="both"/>
        <w:rPr>
          <w:rFonts w:ascii="Century Gothic" w:hAnsi="Century Gothic"/>
          <w:sz w:val="20"/>
        </w:rPr>
      </w:pPr>
      <w:r w:rsidRPr="00753338">
        <w:rPr>
          <w:rFonts w:ascii="Century Gothic" w:hAnsi="Century Gothic"/>
          <w:sz w:val="20"/>
        </w:rPr>
        <w:t>Thermal temperature stations/kiosks for employees</w:t>
      </w:r>
      <w:r>
        <w:rPr>
          <w:rFonts w:ascii="Century Gothic" w:hAnsi="Century Gothic"/>
          <w:sz w:val="20"/>
        </w:rPr>
        <w:t>.</w:t>
      </w:r>
    </w:p>
    <w:p w14:paraId="1D2802D6" w14:textId="3F580485" w:rsidR="00753338" w:rsidRDefault="00753338" w:rsidP="00F73436">
      <w:pPr>
        <w:pStyle w:val="ListParagraph"/>
        <w:numPr>
          <w:ilvl w:val="1"/>
          <w:numId w:val="1"/>
        </w:numPr>
        <w:jc w:val="both"/>
        <w:rPr>
          <w:rFonts w:ascii="Century Gothic" w:hAnsi="Century Gothic"/>
          <w:sz w:val="20"/>
        </w:rPr>
      </w:pPr>
      <w:r w:rsidRPr="00753338">
        <w:rPr>
          <w:rFonts w:ascii="Century Gothic" w:hAnsi="Century Gothic"/>
          <w:sz w:val="20"/>
        </w:rPr>
        <w:t>Evaluate the PHA’s properties to bring administrative staff back to offices/redesign spaces and schedules and include proper spacing for when see</w:t>
      </w:r>
      <w:r w:rsidR="00042C10">
        <w:rPr>
          <w:rFonts w:ascii="Century Gothic" w:hAnsi="Century Gothic"/>
          <w:sz w:val="20"/>
        </w:rPr>
        <w:t>ing</w:t>
      </w:r>
      <w:r w:rsidRPr="00753338">
        <w:rPr>
          <w:rFonts w:ascii="Century Gothic" w:hAnsi="Century Gothic"/>
          <w:sz w:val="20"/>
        </w:rPr>
        <w:t xml:space="preserve"> the public in the future</w:t>
      </w:r>
      <w:r>
        <w:rPr>
          <w:rFonts w:ascii="Century Gothic" w:hAnsi="Century Gothic"/>
          <w:sz w:val="20"/>
        </w:rPr>
        <w:t>.</w:t>
      </w:r>
    </w:p>
    <w:p w14:paraId="73182FA4" w14:textId="2BAE4D1A" w:rsidR="00753338" w:rsidRDefault="00753338" w:rsidP="00F73436">
      <w:pPr>
        <w:pStyle w:val="ListParagraph"/>
        <w:numPr>
          <w:ilvl w:val="1"/>
          <w:numId w:val="1"/>
        </w:numPr>
        <w:jc w:val="both"/>
        <w:rPr>
          <w:rFonts w:ascii="Century Gothic" w:hAnsi="Century Gothic"/>
          <w:sz w:val="20"/>
        </w:rPr>
      </w:pPr>
      <w:r w:rsidRPr="00753338">
        <w:rPr>
          <w:rFonts w:ascii="Century Gothic" w:hAnsi="Century Gothic"/>
          <w:sz w:val="20"/>
        </w:rPr>
        <w:t>Strategic Plan alignment and tracking design</w:t>
      </w:r>
      <w:r>
        <w:rPr>
          <w:rFonts w:ascii="Century Gothic" w:hAnsi="Century Gothic"/>
          <w:sz w:val="20"/>
        </w:rPr>
        <w:t>.</w:t>
      </w:r>
    </w:p>
    <w:p w14:paraId="0D4BB012" w14:textId="1A4FE8AE" w:rsidR="00753338" w:rsidRDefault="00753338" w:rsidP="00F73436">
      <w:pPr>
        <w:pStyle w:val="ListParagraph"/>
        <w:numPr>
          <w:ilvl w:val="1"/>
          <w:numId w:val="1"/>
        </w:numPr>
        <w:jc w:val="both"/>
        <w:rPr>
          <w:rFonts w:ascii="Century Gothic" w:hAnsi="Century Gothic"/>
          <w:sz w:val="20"/>
        </w:rPr>
      </w:pPr>
      <w:r w:rsidRPr="00753338">
        <w:rPr>
          <w:rFonts w:ascii="Century Gothic" w:hAnsi="Century Gothic"/>
          <w:sz w:val="20"/>
        </w:rPr>
        <w:t>Additional Funding and program development to respond to COVID</w:t>
      </w:r>
      <w:r w:rsidR="00042C10">
        <w:rPr>
          <w:rFonts w:ascii="Century Gothic" w:hAnsi="Century Gothic"/>
          <w:sz w:val="20"/>
        </w:rPr>
        <w:t>-19</w:t>
      </w:r>
      <w:r>
        <w:rPr>
          <w:rFonts w:ascii="Century Gothic" w:hAnsi="Century Gothic"/>
          <w:sz w:val="20"/>
        </w:rPr>
        <w:t>.</w:t>
      </w:r>
    </w:p>
    <w:p w14:paraId="4D284DEB" w14:textId="4890DA78" w:rsidR="00753338" w:rsidRDefault="00753338" w:rsidP="00F73436">
      <w:pPr>
        <w:pStyle w:val="ListParagraph"/>
        <w:numPr>
          <w:ilvl w:val="1"/>
          <w:numId w:val="1"/>
        </w:numPr>
        <w:jc w:val="both"/>
        <w:rPr>
          <w:rFonts w:ascii="Century Gothic" w:hAnsi="Century Gothic"/>
          <w:sz w:val="20"/>
        </w:rPr>
      </w:pPr>
      <w:r w:rsidRPr="00753338">
        <w:rPr>
          <w:rFonts w:ascii="Century Gothic" w:hAnsi="Century Gothic"/>
          <w:sz w:val="20"/>
        </w:rPr>
        <w:t>Technology advances such as DocuSign &amp; online rent</w:t>
      </w:r>
      <w:r>
        <w:rPr>
          <w:rFonts w:ascii="Century Gothic" w:hAnsi="Century Gothic"/>
          <w:sz w:val="20"/>
        </w:rPr>
        <w:t>.</w:t>
      </w:r>
    </w:p>
    <w:p w14:paraId="206A0E22" w14:textId="6DF9B34A" w:rsidR="00753338" w:rsidRDefault="00753338" w:rsidP="00F73436">
      <w:pPr>
        <w:pStyle w:val="ListParagraph"/>
        <w:numPr>
          <w:ilvl w:val="1"/>
          <w:numId w:val="1"/>
        </w:numPr>
        <w:jc w:val="both"/>
        <w:rPr>
          <w:rFonts w:ascii="Century Gothic" w:hAnsi="Century Gothic"/>
          <w:sz w:val="20"/>
        </w:rPr>
      </w:pPr>
      <w:r w:rsidRPr="00753338">
        <w:rPr>
          <w:rFonts w:ascii="Century Gothic" w:hAnsi="Century Gothic"/>
          <w:sz w:val="20"/>
        </w:rPr>
        <w:t>Vendor protocols, beautification projects</w:t>
      </w:r>
      <w:r>
        <w:rPr>
          <w:rFonts w:ascii="Century Gothic" w:hAnsi="Century Gothic"/>
          <w:sz w:val="20"/>
        </w:rPr>
        <w:t>.</w:t>
      </w:r>
    </w:p>
    <w:p w14:paraId="0E399F5A" w14:textId="51FB5BC7" w:rsidR="00130DD4" w:rsidRDefault="00D735F8" w:rsidP="00130DD4">
      <w:pPr>
        <w:pStyle w:val="ListParagraph"/>
        <w:numPr>
          <w:ilvl w:val="0"/>
          <w:numId w:val="1"/>
        </w:numPr>
        <w:jc w:val="both"/>
        <w:rPr>
          <w:rFonts w:ascii="Century Gothic" w:hAnsi="Century Gothic"/>
          <w:sz w:val="20"/>
        </w:rPr>
      </w:pPr>
      <w:r>
        <w:rPr>
          <w:rFonts w:ascii="Century Gothic" w:hAnsi="Century Gothic"/>
          <w:b/>
          <w:bCs/>
          <w:sz w:val="20"/>
        </w:rPr>
        <w:t>Testing Site</w:t>
      </w:r>
      <w:r w:rsidR="00130DD4">
        <w:rPr>
          <w:rFonts w:ascii="Century Gothic" w:hAnsi="Century Gothic"/>
          <w:b/>
          <w:bCs/>
          <w:sz w:val="20"/>
        </w:rPr>
        <w:t xml:space="preserve">: </w:t>
      </w:r>
    </w:p>
    <w:p w14:paraId="14F29EF8" w14:textId="0FB4F84C" w:rsidR="00130DD4" w:rsidRDefault="009F6C0B" w:rsidP="0034734E">
      <w:pPr>
        <w:pStyle w:val="ListParagraph"/>
        <w:numPr>
          <w:ilvl w:val="1"/>
          <w:numId w:val="1"/>
        </w:numPr>
        <w:jc w:val="both"/>
        <w:rPr>
          <w:rFonts w:ascii="Century Gothic" w:hAnsi="Century Gothic"/>
          <w:sz w:val="20"/>
        </w:rPr>
      </w:pPr>
      <w:r>
        <w:rPr>
          <w:rFonts w:ascii="Century Gothic" w:hAnsi="Century Gothic"/>
          <w:sz w:val="20"/>
        </w:rPr>
        <w:t>T</w:t>
      </w:r>
      <w:r w:rsidR="0034734E" w:rsidRPr="0034734E">
        <w:rPr>
          <w:rFonts w:ascii="Century Gothic" w:hAnsi="Century Gothic"/>
          <w:sz w:val="20"/>
        </w:rPr>
        <w:t xml:space="preserve">he priority to keep </w:t>
      </w:r>
      <w:r>
        <w:rPr>
          <w:rFonts w:ascii="Century Gothic" w:hAnsi="Century Gothic"/>
          <w:sz w:val="20"/>
        </w:rPr>
        <w:t>the</w:t>
      </w:r>
      <w:r w:rsidR="0034734E" w:rsidRPr="0034734E">
        <w:rPr>
          <w:rFonts w:ascii="Century Gothic" w:hAnsi="Century Gothic"/>
          <w:sz w:val="20"/>
        </w:rPr>
        <w:t xml:space="preserve"> residents safe and prevent the spread of the virus, the PHA has been diligently communicating with the various offices of the Department of Health such as infectious disease, incident command and the researchers in epidemiology to persistently advocate for testing sites</w:t>
      </w:r>
      <w:r w:rsidR="001C3649">
        <w:rPr>
          <w:rFonts w:ascii="Century Gothic" w:hAnsi="Century Gothic"/>
          <w:sz w:val="20"/>
        </w:rPr>
        <w:t>.</w:t>
      </w:r>
    </w:p>
    <w:p w14:paraId="2FA9EEB5" w14:textId="3C3F2054" w:rsidR="0034734E" w:rsidRPr="009F6C0B" w:rsidRDefault="0034734E" w:rsidP="009F6C0B">
      <w:pPr>
        <w:pStyle w:val="ListParagraph"/>
        <w:numPr>
          <w:ilvl w:val="1"/>
          <w:numId w:val="1"/>
        </w:numPr>
        <w:jc w:val="both"/>
        <w:rPr>
          <w:rFonts w:ascii="Century Gothic" w:hAnsi="Century Gothic"/>
          <w:sz w:val="20"/>
        </w:rPr>
      </w:pPr>
      <w:r w:rsidRPr="0034734E">
        <w:rPr>
          <w:rFonts w:ascii="Century Gothic" w:hAnsi="Century Gothic"/>
          <w:sz w:val="20"/>
        </w:rPr>
        <w:t xml:space="preserve">It is with great pleasure to announce that the PHA was able to bring free testing to Carroll Tower on </w:t>
      </w:r>
      <w:r w:rsidR="009F6C0B">
        <w:rPr>
          <w:rFonts w:ascii="Century Gothic" w:hAnsi="Century Gothic"/>
          <w:sz w:val="20"/>
        </w:rPr>
        <w:t>May 19</w:t>
      </w:r>
      <w:r w:rsidR="009F6C0B" w:rsidRPr="009F6C0B">
        <w:rPr>
          <w:rFonts w:ascii="Century Gothic" w:hAnsi="Century Gothic"/>
          <w:sz w:val="20"/>
          <w:vertAlign w:val="superscript"/>
        </w:rPr>
        <w:t>th</w:t>
      </w:r>
      <w:r w:rsidRPr="0034734E">
        <w:rPr>
          <w:rFonts w:ascii="Century Gothic" w:hAnsi="Century Gothic"/>
          <w:sz w:val="20"/>
        </w:rPr>
        <w:t xml:space="preserve"> in coordination with the </w:t>
      </w:r>
      <w:r w:rsidR="009F6C0B">
        <w:rPr>
          <w:rFonts w:ascii="Century Gothic" w:hAnsi="Century Gothic"/>
          <w:sz w:val="20"/>
        </w:rPr>
        <w:t>Department of Health</w:t>
      </w:r>
      <w:r w:rsidRPr="0034734E">
        <w:rPr>
          <w:rFonts w:ascii="Century Gothic" w:hAnsi="Century Gothic"/>
          <w:sz w:val="20"/>
        </w:rPr>
        <w:t xml:space="preserve"> and National Guard. </w:t>
      </w:r>
      <w:r w:rsidR="009F6C0B">
        <w:rPr>
          <w:rFonts w:ascii="Century Gothic" w:hAnsi="Century Gothic"/>
          <w:sz w:val="20"/>
        </w:rPr>
        <w:t>T</w:t>
      </w:r>
      <w:r w:rsidRPr="0034734E">
        <w:rPr>
          <w:rFonts w:ascii="Century Gothic" w:hAnsi="Century Gothic"/>
          <w:sz w:val="20"/>
        </w:rPr>
        <w:t>his was the state’s first “vertical” congregate test site in Rhode Island.</w:t>
      </w:r>
    </w:p>
    <w:p w14:paraId="471F80E1" w14:textId="33A86DE3" w:rsidR="00130DD4" w:rsidRDefault="00D735F8" w:rsidP="00130DD4">
      <w:pPr>
        <w:pStyle w:val="ListParagraph"/>
        <w:numPr>
          <w:ilvl w:val="0"/>
          <w:numId w:val="1"/>
        </w:numPr>
        <w:jc w:val="both"/>
        <w:rPr>
          <w:rFonts w:ascii="Century Gothic" w:hAnsi="Century Gothic"/>
          <w:sz w:val="20"/>
        </w:rPr>
      </w:pPr>
      <w:r>
        <w:rPr>
          <w:rFonts w:ascii="Century Gothic" w:hAnsi="Century Gothic"/>
          <w:b/>
          <w:bCs/>
          <w:sz w:val="20"/>
        </w:rPr>
        <w:t>Incidents at Chad Brown &amp; Parenti Villa Update</w:t>
      </w:r>
      <w:r w:rsidR="00130DD4">
        <w:rPr>
          <w:rFonts w:ascii="Century Gothic" w:hAnsi="Century Gothic"/>
          <w:b/>
          <w:bCs/>
          <w:sz w:val="20"/>
        </w:rPr>
        <w:t xml:space="preserve">: </w:t>
      </w:r>
    </w:p>
    <w:p w14:paraId="02252E5E" w14:textId="2FA815BE" w:rsidR="00130DD4" w:rsidRDefault="0034734E" w:rsidP="00130DD4">
      <w:pPr>
        <w:pStyle w:val="ListParagraph"/>
        <w:numPr>
          <w:ilvl w:val="1"/>
          <w:numId w:val="1"/>
        </w:numPr>
        <w:jc w:val="both"/>
        <w:rPr>
          <w:rFonts w:ascii="Century Gothic" w:hAnsi="Century Gothic"/>
          <w:sz w:val="20"/>
        </w:rPr>
      </w:pPr>
      <w:r w:rsidRPr="0034734E">
        <w:rPr>
          <w:rFonts w:ascii="Century Gothic" w:hAnsi="Century Gothic"/>
          <w:sz w:val="20"/>
        </w:rPr>
        <w:t>April 28</w:t>
      </w:r>
      <w:r w:rsidRPr="009F6C0B">
        <w:rPr>
          <w:rFonts w:ascii="Century Gothic" w:hAnsi="Century Gothic"/>
          <w:sz w:val="20"/>
          <w:vertAlign w:val="superscript"/>
        </w:rPr>
        <w:t>th</w:t>
      </w:r>
      <w:r w:rsidRPr="0034734E">
        <w:rPr>
          <w:rFonts w:ascii="Century Gothic" w:hAnsi="Century Gothic"/>
          <w:sz w:val="20"/>
        </w:rPr>
        <w:t>’s double stabbing that took place at Chad Brown</w:t>
      </w:r>
      <w:r w:rsidR="009F6C0B">
        <w:rPr>
          <w:rFonts w:ascii="Century Gothic" w:hAnsi="Century Gothic"/>
          <w:sz w:val="20"/>
        </w:rPr>
        <w:t xml:space="preserve"> n</w:t>
      </w:r>
      <w:r w:rsidRPr="0034734E">
        <w:rPr>
          <w:rFonts w:ascii="Century Gothic" w:hAnsi="Century Gothic"/>
          <w:sz w:val="20"/>
        </w:rPr>
        <w:t>either were PHA residents and there were no fatalities. Both suspects/victims were quickly identified by PHA security and management and they were both arrested for Felony Assault while at the RI Hospital</w:t>
      </w:r>
      <w:r w:rsidR="00130DD4" w:rsidRPr="00130DD4">
        <w:rPr>
          <w:rFonts w:ascii="Century Gothic" w:hAnsi="Century Gothic"/>
          <w:sz w:val="20"/>
        </w:rPr>
        <w:t>.</w:t>
      </w:r>
    </w:p>
    <w:p w14:paraId="65167141" w14:textId="4F5826DF" w:rsidR="0034734E" w:rsidRDefault="009F6C0B" w:rsidP="00130DD4">
      <w:pPr>
        <w:pStyle w:val="ListParagraph"/>
        <w:numPr>
          <w:ilvl w:val="1"/>
          <w:numId w:val="1"/>
        </w:numPr>
        <w:jc w:val="both"/>
        <w:rPr>
          <w:rFonts w:ascii="Century Gothic" w:hAnsi="Century Gothic"/>
          <w:sz w:val="20"/>
        </w:rPr>
      </w:pPr>
      <w:r>
        <w:rPr>
          <w:rFonts w:ascii="Century Gothic" w:hAnsi="Century Gothic"/>
          <w:sz w:val="20"/>
        </w:rPr>
        <w:t>A</w:t>
      </w:r>
      <w:r w:rsidR="0034734E" w:rsidRPr="0034734E">
        <w:rPr>
          <w:rFonts w:ascii="Century Gothic" w:hAnsi="Century Gothic"/>
          <w:sz w:val="20"/>
        </w:rPr>
        <w:t>t Chad Brown, on Mother’s Day</w:t>
      </w:r>
      <w:r>
        <w:rPr>
          <w:rFonts w:ascii="Century Gothic" w:hAnsi="Century Gothic"/>
          <w:sz w:val="20"/>
        </w:rPr>
        <w:t>, May 12</w:t>
      </w:r>
      <w:r w:rsidRPr="009F6C0B">
        <w:rPr>
          <w:rFonts w:ascii="Century Gothic" w:hAnsi="Century Gothic"/>
          <w:sz w:val="20"/>
          <w:vertAlign w:val="superscript"/>
        </w:rPr>
        <w:t>th</w:t>
      </w:r>
      <w:r w:rsidR="0034734E" w:rsidRPr="0034734E">
        <w:rPr>
          <w:rFonts w:ascii="Century Gothic" w:hAnsi="Century Gothic"/>
          <w:sz w:val="20"/>
        </w:rPr>
        <w:t xml:space="preserve"> and again on May 15</w:t>
      </w:r>
      <w:r w:rsidRPr="009F6C0B">
        <w:rPr>
          <w:rFonts w:ascii="Century Gothic" w:hAnsi="Century Gothic"/>
          <w:sz w:val="20"/>
          <w:vertAlign w:val="superscript"/>
        </w:rPr>
        <w:t>th</w:t>
      </w:r>
      <w:r w:rsidR="0034734E" w:rsidRPr="0034734E">
        <w:rPr>
          <w:rFonts w:ascii="Century Gothic" w:hAnsi="Century Gothic"/>
          <w:sz w:val="20"/>
        </w:rPr>
        <w:t xml:space="preserve"> there </w:t>
      </w:r>
      <w:r>
        <w:rPr>
          <w:rFonts w:ascii="Century Gothic" w:hAnsi="Century Gothic"/>
          <w:sz w:val="20"/>
        </w:rPr>
        <w:t>was</w:t>
      </w:r>
      <w:r w:rsidR="0034734E" w:rsidRPr="0034734E">
        <w:rPr>
          <w:rFonts w:ascii="Century Gothic" w:hAnsi="Century Gothic"/>
          <w:sz w:val="20"/>
        </w:rPr>
        <w:t xml:space="preserve"> gun violence that stemmed from non-residents visiting one uni</w:t>
      </w:r>
      <w:r>
        <w:rPr>
          <w:rFonts w:ascii="Century Gothic" w:hAnsi="Century Gothic"/>
          <w:sz w:val="20"/>
        </w:rPr>
        <w:t>t</w:t>
      </w:r>
      <w:r w:rsidR="0034734E" w:rsidRPr="0034734E">
        <w:rPr>
          <w:rFonts w:ascii="Century Gothic" w:hAnsi="Century Gothic"/>
          <w:sz w:val="20"/>
        </w:rPr>
        <w:t xml:space="preserve">, the Providence Gang Unit and PHA teams with Security, Property Management and the housing court attorney have been working tirelessly with </w:t>
      </w:r>
      <w:r>
        <w:rPr>
          <w:rFonts w:ascii="Century Gothic" w:hAnsi="Century Gothic"/>
          <w:sz w:val="20"/>
        </w:rPr>
        <w:t>t</w:t>
      </w:r>
      <w:r w:rsidR="0034734E" w:rsidRPr="0034734E">
        <w:rPr>
          <w:rFonts w:ascii="Century Gothic" w:hAnsi="Century Gothic"/>
          <w:sz w:val="20"/>
        </w:rPr>
        <w:t>he courts to meet obligation</w:t>
      </w:r>
      <w:r>
        <w:rPr>
          <w:rFonts w:ascii="Century Gothic" w:hAnsi="Century Gothic"/>
          <w:sz w:val="20"/>
        </w:rPr>
        <w:t>s</w:t>
      </w:r>
      <w:r w:rsidR="0034734E" w:rsidRPr="0034734E">
        <w:rPr>
          <w:rFonts w:ascii="Century Gothic" w:hAnsi="Century Gothic"/>
          <w:sz w:val="20"/>
        </w:rPr>
        <w:t xml:space="preserve"> to keep the community safe</w:t>
      </w:r>
      <w:r w:rsidR="0034734E">
        <w:rPr>
          <w:rFonts w:ascii="Century Gothic" w:hAnsi="Century Gothic"/>
          <w:sz w:val="20"/>
        </w:rPr>
        <w:t>.</w:t>
      </w:r>
    </w:p>
    <w:p w14:paraId="33F3D9DA" w14:textId="2925F403" w:rsidR="0034734E" w:rsidRDefault="0034734E" w:rsidP="00130DD4">
      <w:pPr>
        <w:pStyle w:val="ListParagraph"/>
        <w:numPr>
          <w:ilvl w:val="1"/>
          <w:numId w:val="1"/>
        </w:numPr>
        <w:jc w:val="both"/>
        <w:rPr>
          <w:rFonts w:ascii="Century Gothic" w:hAnsi="Century Gothic"/>
          <w:sz w:val="20"/>
        </w:rPr>
      </w:pPr>
      <w:r w:rsidRPr="0034734E">
        <w:rPr>
          <w:rFonts w:ascii="Century Gothic" w:hAnsi="Century Gothic"/>
          <w:sz w:val="20"/>
        </w:rPr>
        <w:t xml:space="preserve">On </w:t>
      </w:r>
      <w:r w:rsidR="009F6C0B">
        <w:rPr>
          <w:rFonts w:ascii="Century Gothic" w:hAnsi="Century Gothic"/>
          <w:sz w:val="20"/>
        </w:rPr>
        <w:t>April 28</w:t>
      </w:r>
      <w:r w:rsidR="009F6C0B" w:rsidRPr="009F6C0B">
        <w:rPr>
          <w:rFonts w:ascii="Century Gothic" w:hAnsi="Century Gothic"/>
          <w:sz w:val="20"/>
          <w:vertAlign w:val="superscript"/>
        </w:rPr>
        <w:t>th</w:t>
      </w:r>
      <w:r w:rsidRPr="0034734E">
        <w:rPr>
          <w:rFonts w:ascii="Century Gothic" w:hAnsi="Century Gothic"/>
          <w:sz w:val="20"/>
        </w:rPr>
        <w:t>, there was a stabbing that took place at Parenti Villa where a previous tenant, who no longer lived at the building, visited the building and stabbed a guest of a resident. There were no fatalities and the case is under investigation</w:t>
      </w:r>
      <w:r>
        <w:rPr>
          <w:rFonts w:ascii="Century Gothic" w:hAnsi="Century Gothic"/>
          <w:sz w:val="20"/>
        </w:rPr>
        <w:t>.</w:t>
      </w:r>
    </w:p>
    <w:p w14:paraId="2D6FE095" w14:textId="361FBCAF" w:rsidR="00130DD4" w:rsidRDefault="00CB059B" w:rsidP="00130DD4">
      <w:pPr>
        <w:pStyle w:val="ListParagraph"/>
        <w:numPr>
          <w:ilvl w:val="0"/>
          <w:numId w:val="1"/>
        </w:numPr>
        <w:jc w:val="both"/>
        <w:rPr>
          <w:rFonts w:ascii="Century Gothic" w:hAnsi="Century Gothic"/>
          <w:sz w:val="20"/>
        </w:rPr>
      </w:pPr>
      <w:r>
        <w:rPr>
          <w:rFonts w:ascii="Century Gothic" w:hAnsi="Century Gothic"/>
          <w:b/>
          <w:bCs/>
          <w:sz w:val="20"/>
        </w:rPr>
        <w:t>HUD’s Eviction Moratorium Extended</w:t>
      </w:r>
      <w:r w:rsidR="00130DD4">
        <w:rPr>
          <w:rFonts w:ascii="Century Gothic" w:hAnsi="Century Gothic"/>
          <w:b/>
          <w:bCs/>
          <w:sz w:val="20"/>
        </w:rPr>
        <w:t xml:space="preserve">: </w:t>
      </w:r>
    </w:p>
    <w:p w14:paraId="0334E7B1" w14:textId="5282E9E8" w:rsidR="00130DD4" w:rsidRDefault="00E16F29" w:rsidP="00130DD4">
      <w:pPr>
        <w:pStyle w:val="ListParagraph"/>
        <w:numPr>
          <w:ilvl w:val="1"/>
          <w:numId w:val="1"/>
        </w:numPr>
        <w:jc w:val="both"/>
        <w:rPr>
          <w:rFonts w:ascii="Century Gothic" w:hAnsi="Century Gothic"/>
          <w:sz w:val="20"/>
        </w:rPr>
      </w:pPr>
      <w:r w:rsidRPr="00E16F29">
        <w:rPr>
          <w:rFonts w:ascii="Century Gothic" w:hAnsi="Century Gothic"/>
          <w:sz w:val="20"/>
        </w:rPr>
        <w:t>HUD encouraged housing authorities to market the eviction moratorium FAQs to residents and participants titled Temporary Suspension of Evictions for Nonpayment of Rent</w:t>
      </w:r>
      <w:r w:rsidR="009F6C0B">
        <w:rPr>
          <w:rFonts w:ascii="Century Gothic" w:hAnsi="Century Gothic"/>
          <w:sz w:val="20"/>
        </w:rPr>
        <w:t xml:space="preserve">, </w:t>
      </w:r>
      <w:r w:rsidRPr="00E16F29">
        <w:rPr>
          <w:rFonts w:ascii="Century Gothic" w:hAnsi="Century Gothic"/>
          <w:sz w:val="20"/>
        </w:rPr>
        <w:t>which was sent to all Public Housing residents and Leased Housing participants and landlords</w:t>
      </w:r>
      <w:r w:rsidR="009A6132">
        <w:rPr>
          <w:rFonts w:ascii="Century Gothic" w:hAnsi="Century Gothic"/>
          <w:sz w:val="20"/>
        </w:rPr>
        <w:t>.</w:t>
      </w:r>
    </w:p>
    <w:p w14:paraId="36C8B88F" w14:textId="20101EC1" w:rsidR="00E16F29" w:rsidRDefault="00E16F29" w:rsidP="00130DD4">
      <w:pPr>
        <w:pStyle w:val="ListParagraph"/>
        <w:numPr>
          <w:ilvl w:val="1"/>
          <w:numId w:val="1"/>
        </w:numPr>
        <w:jc w:val="both"/>
        <w:rPr>
          <w:rFonts w:ascii="Century Gothic" w:hAnsi="Century Gothic"/>
          <w:sz w:val="20"/>
        </w:rPr>
      </w:pPr>
      <w:r w:rsidRPr="00E16F29">
        <w:rPr>
          <w:rFonts w:ascii="Century Gothic" w:hAnsi="Century Gothic"/>
          <w:sz w:val="20"/>
        </w:rPr>
        <w:t>The PHA reviewed all pending court cases to discuss the dismissal for many non-payment and unreported income cases and implement a new internal protocol called the COVID</w:t>
      </w:r>
      <w:r w:rsidR="009F6C0B">
        <w:rPr>
          <w:rFonts w:ascii="Century Gothic" w:hAnsi="Century Gothic"/>
          <w:sz w:val="20"/>
        </w:rPr>
        <w:t>-19</w:t>
      </w:r>
      <w:r w:rsidRPr="00E16F29">
        <w:rPr>
          <w:rFonts w:ascii="Century Gothic" w:hAnsi="Century Gothic"/>
          <w:sz w:val="20"/>
        </w:rPr>
        <w:t xml:space="preserve"> RESPONSE RENTAL PROGRAM where the PHA will call the residents, work with them on an internal rental agreement and offer financial counseling</w:t>
      </w:r>
      <w:r w:rsidR="009F6C0B">
        <w:rPr>
          <w:rFonts w:ascii="Century Gothic" w:hAnsi="Century Gothic"/>
          <w:sz w:val="20"/>
        </w:rPr>
        <w:t xml:space="preserve"> </w:t>
      </w:r>
      <w:r w:rsidRPr="00E16F29">
        <w:rPr>
          <w:rFonts w:ascii="Century Gothic" w:hAnsi="Century Gothic"/>
          <w:sz w:val="20"/>
        </w:rPr>
        <w:t>and documents</w:t>
      </w:r>
      <w:r>
        <w:rPr>
          <w:rFonts w:ascii="Century Gothic" w:hAnsi="Century Gothic"/>
          <w:sz w:val="20"/>
        </w:rPr>
        <w:t>.</w:t>
      </w:r>
    </w:p>
    <w:p w14:paraId="696694AE" w14:textId="138A80D6" w:rsidR="00E16F29" w:rsidRDefault="00E16F29" w:rsidP="00130DD4">
      <w:pPr>
        <w:pStyle w:val="ListParagraph"/>
        <w:numPr>
          <w:ilvl w:val="1"/>
          <w:numId w:val="1"/>
        </w:numPr>
        <w:jc w:val="both"/>
        <w:rPr>
          <w:rFonts w:ascii="Century Gothic" w:hAnsi="Century Gothic"/>
          <w:sz w:val="20"/>
        </w:rPr>
      </w:pPr>
      <w:r w:rsidRPr="00E16F29">
        <w:rPr>
          <w:rFonts w:ascii="Century Gothic" w:hAnsi="Century Gothic"/>
          <w:sz w:val="20"/>
        </w:rPr>
        <w:lastRenderedPageBreak/>
        <w:t>The PHA team also decided to prioritize court cases for crimes and acts of violence that will consider the health and safety of the community</w:t>
      </w:r>
      <w:r>
        <w:rPr>
          <w:rFonts w:ascii="Century Gothic" w:hAnsi="Century Gothic"/>
          <w:sz w:val="20"/>
        </w:rPr>
        <w:t>.</w:t>
      </w:r>
    </w:p>
    <w:p w14:paraId="6C1FD6E3" w14:textId="2F951B4E" w:rsidR="00215DFF" w:rsidRPr="00E16F29" w:rsidRDefault="00E16F29" w:rsidP="00E16F29">
      <w:pPr>
        <w:pStyle w:val="ListParagraph"/>
        <w:numPr>
          <w:ilvl w:val="0"/>
          <w:numId w:val="1"/>
        </w:numPr>
        <w:jc w:val="both"/>
        <w:rPr>
          <w:rFonts w:ascii="Century Gothic" w:hAnsi="Century Gothic"/>
          <w:sz w:val="20"/>
        </w:rPr>
      </w:pPr>
      <w:r>
        <w:rPr>
          <w:rFonts w:ascii="Century Gothic" w:hAnsi="Century Gothic"/>
          <w:b/>
          <w:bCs/>
          <w:sz w:val="20"/>
        </w:rPr>
        <w:t>Emergency &amp; Relief Funding:</w:t>
      </w:r>
    </w:p>
    <w:p w14:paraId="4EE162EB" w14:textId="77777777" w:rsidR="009F6C0B" w:rsidRPr="009F6C0B" w:rsidRDefault="00E16F29" w:rsidP="00E16F29">
      <w:pPr>
        <w:pStyle w:val="ListParagraph"/>
        <w:numPr>
          <w:ilvl w:val="1"/>
          <w:numId w:val="1"/>
        </w:numPr>
        <w:jc w:val="both"/>
        <w:rPr>
          <w:rFonts w:ascii="Century Gothic" w:hAnsi="Century Gothic"/>
          <w:sz w:val="20"/>
          <w:u w:val="single"/>
        </w:rPr>
      </w:pPr>
      <w:r w:rsidRPr="009F6C0B">
        <w:rPr>
          <w:rFonts w:ascii="Century Gothic" w:hAnsi="Century Gothic"/>
          <w:sz w:val="20"/>
          <w:u w:val="single"/>
        </w:rPr>
        <w:t>FEM</w:t>
      </w:r>
      <w:r w:rsidR="009F6C0B" w:rsidRPr="009F6C0B">
        <w:rPr>
          <w:rFonts w:ascii="Century Gothic" w:hAnsi="Century Gothic"/>
          <w:sz w:val="20"/>
          <w:u w:val="single"/>
        </w:rPr>
        <w:t>A:</w:t>
      </w:r>
    </w:p>
    <w:p w14:paraId="06454865" w14:textId="31E5768D" w:rsidR="00E16F29" w:rsidRDefault="00E16F29" w:rsidP="009F6C0B">
      <w:pPr>
        <w:pStyle w:val="ListParagraph"/>
        <w:ind w:left="1440"/>
        <w:jc w:val="both"/>
        <w:rPr>
          <w:rFonts w:ascii="Century Gothic" w:hAnsi="Century Gothic"/>
          <w:sz w:val="20"/>
        </w:rPr>
      </w:pPr>
      <w:r w:rsidRPr="00E16F29">
        <w:rPr>
          <w:rFonts w:ascii="Century Gothic" w:hAnsi="Century Gothic"/>
          <w:sz w:val="20"/>
        </w:rPr>
        <w:t>The Office of Strategy and Development has been working with Finance, Human Resources and other departments to prepare an application to FEMA to cover COVID-19 related expenses incurred prior March 27</w:t>
      </w:r>
      <w:r w:rsidR="009F6C0B" w:rsidRPr="009F6C0B">
        <w:rPr>
          <w:rFonts w:ascii="Century Gothic" w:hAnsi="Century Gothic"/>
          <w:sz w:val="20"/>
          <w:vertAlign w:val="superscript"/>
        </w:rPr>
        <w:t>th</w:t>
      </w:r>
      <w:r w:rsidRPr="00E16F29">
        <w:rPr>
          <w:rFonts w:ascii="Century Gothic" w:hAnsi="Century Gothic"/>
          <w:sz w:val="20"/>
        </w:rPr>
        <w:t>, which is the first day that the CARES Act funds could be spent. At this time, staff have documented approximately $116,000 in expenses and plan to submit the package within the next week. All expenses that are deemed eligible by FEMA may be reimbursed up to 75 percent.</w:t>
      </w:r>
    </w:p>
    <w:p w14:paraId="215E0870" w14:textId="77777777" w:rsidR="009F6C0B" w:rsidRPr="009F6C0B" w:rsidRDefault="00E16F29" w:rsidP="00E16F29">
      <w:pPr>
        <w:pStyle w:val="ListParagraph"/>
        <w:numPr>
          <w:ilvl w:val="1"/>
          <w:numId w:val="1"/>
        </w:numPr>
        <w:jc w:val="both"/>
        <w:rPr>
          <w:rFonts w:ascii="Century Gothic" w:hAnsi="Century Gothic"/>
          <w:sz w:val="20"/>
          <w:u w:val="single"/>
        </w:rPr>
      </w:pPr>
      <w:r w:rsidRPr="009F6C0B">
        <w:rPr>
          <w:rFonts w:ascii="Century Gothic" w:hAnsi="Century Gothic"/>
          <w:sz w:val="20"/>
          <w:u w:val="single"/>
        </w:rPr>
        <w:t>CDBG</w:t>
      </w:r>
      <w:r w:rsidR="009F6C0B" w:rsidRPr="009F6C0B">
        <w:rPr>
          <w:rFonts w:ascii="Century Gothic" w:hAnsi="Century Gothic"/>
          <w:sz w:val="20"/>
          <w:u w:val="single"/>
        </w:rPr>
        <w:t>:</w:t>
      </w:r>
    </w:p>
    <w:p w14:paraId="338100B0" w14:textId="1F487E16" w:rsidR="00E16F29" w:rsidRPr="00E16F29" w:rsidRDefault="00E16F29" w:rsidP="009F6C0B">
      <w:pPr>
        <w:pStyle w:val="ListParagraph"/>
        <w:ind w:left="1440"/>
        <w:jc w:val="both"/>
        <w:rPr>
          <w:rFonts w:ascii="Century Gothic" w:hAnsi="Century Gothic"/>
          <w:sz w:val="20"/>
        </w:rPr>
      </w:pPr>
      <w:r w:rsidRPr="00E16F29">
        <w:rPr>
          <w:rFonts w:ascii="Century Gothic" w:hAnsi="Century Gothic"/>
          <w:sz w:val="20"/>
        </w:rPr>
        <w:t xml:space="preserve">With Board approval, the PHA submitted 3 applications for CDBG funds on </w:t>
      </w:r>
      <w:r w:rsidR="009F6C0B">
        <w:rPr>
          <w:rFonts w:ascii="Century Gothic" w:hAnsi="Century Gothic"/>
          <w:sz w:val="20"/>
        </w:rPr>
        <w:t>May 1</w:t>
      </w:r>
      <w:r w:rsidR="009F6C0B" w:rsidRPr="009F6C0B">
        <w:rPr>
          <w:rFonts w:ascii="Century Gothic" w:hAnsi="Century Gothic"/>
          <w:sz w:val="20"/>
          <w:vertAlign w:val="superscript"/>
        </w:rPr>
        <w:t>st</w:t>
      </w:r>
      <w:r w:rsidRPr="00E16F29">
        <w:rPr>
          <w:rFonts w:ascii="Century Gothic" w:hAnsi="Century Gothic"/>
          <w:sz w:val="20"/>
        </w:rPr>
        <w:t xml:space="preserve"> in the amount of $160K for Recently, the PHA learned that were awarded $34K to support </w:t>
      </w:r>
      <w:r w:rsidR="009F6C0B">
        <w:rPr>
          <w:rFonts w:ascii="Century Gothic" w:hAnsi="Century Gothic"/>
          <w:sz w:val="20"/>
        </w:rPr>
        <w:t>the</w:t>
      </w:r>
      <w:r w:rsidRPr="00E16F29">
        <w:rPr>
          <w:rFonts w:ascii="Century Gothic" w:hAnsi="Century Gothic"/>
          <w:sz w:val="20"/>
        </w:rPr>
        <w:t xml:space="preserve"> Food Program.</w:t>
      </w:r>
    </w:p>
    <w:p w14:paraId="3057C4D6" w14:textId="77777777" w:rsidR="009F6C0B" w:rsidRDefault="00E16F29" w:rsidP="009F6C0B">
      <w:pPr>
        <w:pStyle w:val="ListParagraph"/>
        <w:numPr>
          <w:ilvl w:val="1"/>
          <w:numId w:val="1"/>
        </w:numPr>
        <w:jc w:val="both"/>
        <w:rPr>
          <w:rFonts w:ascii="Century Gothic" w:hAnsi="Century Gothic"/>
          <w:sz w:val="20"/>
        </w:rPr>
      </w:pPr>
      <w:r w:rsidRPr="009F6C0B">
        <w:rPr>
          <w:rFonts w:ascii="Century Gothic" w:hAnsi="Century Gothic"/>
          <w:sz w:val="20"/>
          <w:u w:val="single"/>
        </w:rPr>
        <w:t>Past Grant Submissions:</w:t>
      </w:r>
      <w:r w:rsidRPr="00E16F29">
        <w:rPr>
          <w:rFonts w:ascii="Century Gothic" w:hAnsi="Century Gothic"/>
          <w:sz w:val="20"/>
        </w:rPr>
        <w:t xml:space="preserve"> </w:t>
      </w:r>
    </w:p>
    <w:p w14:paraId="22102782" w14:textId="57A63A77" w:rsidR="009F6C0B" w:rsidRDefault="00E16F29" w:rsidP="009F6C0B">
      <w:pPr>
        <w:pStyle w:val="ListParagraph"/>
        <w:ind w:left="1440"/>
        <w:jc w:val="both"/>
        <w:rPr>
          <w:rFonts w:ascii="Century Gothic" w:hAnsi="Century Gothic"/>
          <w:sz w:val="20"/>
        </w:rPr>
      </w:pPr>
      <w:r w:rsidRPr="00E16F29">
        <w:rPr>
          <w:rFonts w:ascii="Century Gothic" w:hAnsi="Century Gothic"/>
          <w:sz w:val="20"/>
        </w:rPr>
        <w:t xml:space="preserve">1. Employment &amp; Financial </w:t>
      </w:r>
      <w:r w:rsidR="009F6C0B" w:rsidRPr="00E16F29">
        <w:rPr>
          <w:rFonts w:ascii="Century Gothic" w:hAnsi="Century Gothic"/>
          <w:sz w:val="20"/>
        </w:rPr>
        <w:t xml:space="preserve">Counseling </w:t>
      </w:r>
    </w:p>
    <w:p w14:paraId="5A95488C" w14:textId="77777777" w:rsidR="009F6C0B" w:rsidRDefault="00E16F29" w:rsidP="009F6C0B">
      <w:pPr>
        <w:pStyle w:val="ListParagraph"/>
        <w:ind w:left="1440"/>
        <w:jc w:val="both"/>
        <w:rPr>
          <w:rFonts w:ascii="Century Gothic" w:hAnsi="Century Gothic"/>
          <w:sz w:val="20"/>
        </w:rPr>
      </w:pPr>
      <w:r w:rsidRPr="00E16F29">
        <w:rPr>
          <w:rFonts w:ascii="Century Gothic" w:hAnsi="Century Gothic"/>
          <w:sz w:val="20"/>
        </w:rPr>
        <w:t>2. Domestic Violence case management and assistance</w:t>
      </w:r>
    </w:p>
    <w:p w14:paraId="7391C36C" w14:textId="0BB6F4A4" w:rsidR="00E16F29" w:rsidRDefault="00E16F29" w:rsidP="009F6C0B">
      <w:pPr>
        <w:pStyle w:val="ListParagraph"/>
        <w:ind w:left="1440"/>
        <w:jc w:val="both"/>
        <w:rPr>
          <w:rFonts w:ascii="Century Gothic" w:hAnsi="Century Gothic"/>
          <w:sz w:val="20"/>
        </w:rPr>
      </w:pPr>
      <w:r w:rsidRPr="00E16F29">
        <w:rPr>
          <w:rFonts w:ascii="Century Gothic" w:hAnsi="Century Gothic"/>
          <w:sz w:val="20"/>
        </w:rPr>
        <w:t>3. Food resources</w:t>
      </w:r>
    </w:p>
    <w:p w14:paraId="4F338B9A" w14:textId="16070CAF" w:rsidR="00E16F29" w:rsidRPr="00E16F29" w:rsidRDefault="00E16F29" w:rsidP="00FD5EA6">
      <w:pPr>
        <w:pStyle w:val="ListParagraph"/>
        <w:numPr>
          <w:ilvl w:val="1"/>
          <w:numId w:val="1"/>
        </w:numPr>
        <w:jc w:val="both"/>
        <w:rPr>
          <w:rFonts w:ascii="Century Gothic" w:hAnsi="Century Gothic"/>
          <w:sz w:val="20"/>
        </w:rPr>
      </w:pPr>
      <w:r w:rsidRPr="00E16F29">
        <w:rPr>
          <w:rFonts w:ascii="Century Gothic" w:hAnsi="Century Gothic"/>
          <w:sz w:val="20"/>
        </w:rPr>
        <w:t>HUD</w:t>
      </w:r>
      <w:r w:rsidR="0079250E">
        <w:rPr>
          <w:rFonts w:ascii="Century Gothic" w:hAnsi="Century Gothic"/>
          <w:sz w:val="20"/>
        </w:rPr>
        <w:t>’s</w:t>
      </w:r>
      <w:r w:rsidRPr="00E16F29">
        <w:rPr>
          <w:rFonts w:ascii="Century Gothic" w:hAnsi="Century Gothic"/>
          <w:sz w:val="20"/>
        </w:rPr>
        <w:t xml:space="preserve"> additional Operating Subsidies and H</w:t>
      </w:r>
      <w:r w:rsidR="009F6C0B">
        <w:rPr>
          <w:rFonts w:ascii="Century Gothic" w:hAnsi="Century Gothic"/>
          <w:sz w:val="20"/>
        </w:rPr>
        <w:t xml:space="preserve">ousing </w:t>
      </w:r>
      <w:r w:rsidRPr="00E16F29">
        <w:rPr>
          <w:rFonts w:ascii="Century Gothic" w:hAnsi="Century Gothic"/>
          <w:sz w:val="20"/>
        </w:rPr>
        <w:t>C</w:t>
      </w:r>
      <w:r w:rsidR="009F6C0B">
        <w:rPr>
          <w:rFonts w:ascii="Century Gothic" w:hAnsi="Century Gothic"/>
          <w:sz w:val="20"/>
        </w:rPr>
        <w:t xml:space="preserve">hoice </w:t>
      </w:r>
      <w:r w:rsidRPr="00E16F29">
        <w:rPr>
          <w:rFonts w:ascii="Century Gothic" w:hAnsi="Century Gothic"/>
          <w:sz w:val="20"/>
        </w:rPr>
        <w:t>V</w:t>
      </w:r>
      <w:r w:rsidR="009F6C0B">
        <w:rPr>
          <w:rFonts w:ascii="Century Gothic" w:hAnsi="Century Gothic"/>
          <w:sz w:val="20"/>
        </w:rPr>
        <w:t>ouchers</w:t>
      </w:r>
      <w:r w:rsidRPr="00E16F29">
        <w:rPr>
          <w:rFonts w:ascii="Century Gothic" w:hAnsi="Century Gothic"/>
          <w:sz w:val="20"/>
        </w:rPr>
        <w:t xml:space="preserve"> administrative fees</w:t>
      </w:r>
      <w:r w:rsidR="0079250E">
        <w:rPr>
          <w:rFonts w:ascii="Century Gothic" w:hAnsi="Century Gothic"/>
          <w:sz w:val="20"/>
        </w:rPr>
        <w:t xml:space="preserve">, </w:t>
      </w:r>
      <w:r w:rsidRPr="00E16F29">
        <w:rPr>
          <w:rFonts w:ascii="Century Gothic" w:hAnsi="Century Gothic"/>
          <w:sz w:val="20"/>
        </w:rPr>
        <w:t xml:space="preserve">the first guidance call on Friday, </w:t>
      </w:r>
      <w:r w:rsidR="0079250E">
        <w:rPr>
          <w:rFonts w:ascii="Century Gothic" w:hAnsi="Century Gothic"/>
          <w:sz w:val="20"/>
        </w:rPr>
        <w:t>May 1</w:t>
      </w:r>
      <w:r w:rsidR="0079250E" w:rsidRPr="0079250E">
        <w:rPr>
          <w:rFonts w:ascii="Century Gothic" w:hAnsi="Century Gothic"/>
          <w:sz w:val="20"/>
          <w:vertAlign w:val="superscript"/>
        </w:rPr>
        <w:t>st</w:t>
      </w:r>
      <w:r>
        <w:rPr>
          <w:rFonts w:ascii="Century Gothic" w:hAnsi="Century Gothic"/>
          <w:sz w:val="20"/>
        </w:rPr>
        <w:t xml:space="preserve">. </w:t>
      </w:r>
      <w:r w:rsidRPr="00E16F29">
        <w:rPr>
          <w:rFonts w:ascii="Century Gothic" w:hAnsi="Century Gothic"/>
          <w:sz w:val="20"/>
        </w:rPr>
        <w:t>The Finance Department is currently establishing a list of eligible expenses that can be covered by the CARES Act funds that PHA received last month. Expenses incurred on or after March 27, 2020 can be used as backup for CARES fund draw down, but HUD is still determining which categories of expenses will be allowed. While HUD works on that, the Finance team has created a list of “definite” eligible expenses and we anticipate that we will be able to start drawing from these funds by next month. Finance has added to our chart of accounts in the general ledger to keep all accounting for these funds separate.</w:t>
      </w:r>
    </w:p>
    <w:p w14:paraId="12BD681A" w14:textId="5E9713A8" w:rsidR="00065CAA" w:rsidRDefault="00065CAA" w:rsidP="00065CAA">
      <w:pPr>
        <w:jc w:val="both"/>
        <w:rPr>
          <w:rFonts w:ascii="Century Gothic" w:hAnsi="Century Gothic"/>
          <w:bCs/>
          <w:sz w:val="20"/>
        </w:rPr>
      </w:pPr>
    </w:p>
    <w:p w14:paraId="333BE0F6" w14:textId="63CB5553" w:rsidR="0079250E" w:rsidRPr="00F8013D" w:rsidRDefault="0079250E" w:rsidP="0079250E">
      <w:pPr>
        <w:jc w:val="both"/>
        <w:rPr>
          <w:rFonts w:ascii="Century Gothic" w:hAnsi="Century Gothic"/>
          <w:b/>
          <w:bCs/>
          <w:sz w:val="20"/>
          <w:u w:val="single"/>
        </w:rPr>
      </w:pPr>
      <w:r w:rsidRPr="00F8013D">
        <w:rPr>
          <w:rFonts w:ascii="Century Gothic" w:hAnsi="Century Gothic"/>
          <w:b/>
          <w:bCs/>
          <w:sz w:val="20"/>
          <w:u w:val="single"/>
        </w:rPr>
        <w:t>Capital Improvements</w:t>
      </w:r>
      <w:r>
        <w:rPr>
          <w:rFonts w:ascii="Century Gothic" w:hAnsi="Century Gothic"/>
          <w:b/>
          <w:bCs/>
          <w:sz w:val="20"/>
          <w:u w:val="single"/>
        </w:rPr>
        <w:t xml:space="preserve"> Sub-Committee</w:t>
      </w:r>
      <w:r w:rsidRPr="00F8013D">
        <w:rPr>
          <w:rFonts w:ascii="Century Gothic" w:hAnsi="Century Gothic"/>
          <w:b/>
          <w:bCs/>
          <w:sz w:val="20"/>
          <w:u w:val="single"/>
        </w:rPr>
        <w:t>:</w:t>
      </w:r>
    </w:p>
    <w:p w14:paraId="1B32120A" w14:textId="1A37B6D7" w:rsidR="0079250E" w:rsidRPr="00B54ABD" w:rsidRDefault="0079250E" w:rsidP="0079250E">
      <w:pPr>
        <w:jc w:val="both"/>
        <w:rPr>
          <w:rFonts w:ascii="Century Gothic" w:hAnsi="Century Gothic"/>
          <w:bCs/>
          <w:sz w:val="20"/>
        </w:rPr>
      </w:pPr>
      <w:r>
        <w:rPr>
          <w:rFonts w:ascii="Century Gothic" w:hAnsi="Century Gothic"/>
          <w:bCs/>
          <w:sz w:val="20"/>
        </w:rPr>
        <w:t>Allan Pacific</w:t>
      </w:r>
      <w:r w:rsidRPr="002070EE">
        <w:rPr>
          <w:rFonts w:ascii="Century Gothic" w:hAnsi="Century Gothic"/>
          <w:bCs/>
          <w:sz w:val="20"/>
        </w:rPr>
        <w:t xml:space="preserve"> provided the following summary of Capital Improvements Projects:</w:t>
      </w:r>
    </w:p>
    <w:p w14:paraId="3D1FA21F" w14:textId="253E28B8" w:rsidR="0079250E" w:rsidRDefault="0079250E" w:rsidP="0079250E">
      <w:pPr>
        <w:numPr>
          <w:ilvl w:val="0"/>
          <w:numId w:val="2"/>
        </w:numPr>
        <w:jc w:val="both"/>
        <w:rPr>
          <w:rFonts w:ascii="Century Gothic" w:hAnsi="Century Gothic"/>
          <w:sz w:val="20"/>
        </w:rPr>
      </w:pPr>
      <w:r w:rsidRPr="0079250E">
        <w:rPr>
          <w:rFonts w:ascii="Century Gothic" w:hAnsi="Century Gothic"/>
          <w:sz w:val="20"/>
        </w:rPr>
        <w:t>A bid package is currently advertised for elevator modernization at 335 Hartford</w:t>
      </w:r>
      <w:r>
        <w:rPr>
          <w:rFonts w:ascii="Century Gothic" w:hAnsi="Century Gothic"/>
          <w:sz w:val="20"/>
        </w:rPr>
        <w:t>.</w:t>
      </w:r>
    </w:p>
    <w:p w14:paraId="5CACE818" w14:textId="7E1B0780" w:rsidR="0079250E" w:rsidRDefault="0079250E" w:rsidP="0079250E">
      <w:pPr>
        <w:numPr>
          <w:ilvl w:val="0"/>
          <w:numId w:val="2"/>
        </w:numPr>
        <w:jc w:val="both"/>
        <w:rPr>
          <w:rFonts w:ascii="Century Gothic" w:hAnsi="Century Gothic"/>
          <w:sz w:val="20"/>
        </w:rPr>
      </w:pPr>
      <w:r w:rsidRPr="0079250E">
        <w:rPr>
          <w:rFonts w:ascii="Century Gothic" w:hAnsi="Century Gothic"/>
          <w:sz w:val="20"/>
        </w:rPr>
        <w:t>An RFQ bid package has been solicited for a professional design for emergency generator transfer switch and emergency generator interface system at the Tavares Center at Chad Brown and the community room at 144 Dodge St</w:t>
      </w:r>
      <w:r>
        <w:rPr>
          <w:rFonts w:ascii="Century Gothic" w:hAnsi="Century Gothic"/>
          <w:sz w:val="20"/>
        </w:rPr>
        <w:t>.</w:t>
      </w:r>
    </w:p>
    <w:p w14:paraId="6DFBC623" w14:textId="39E2D1C6" w:rsidR="0079250E" w:rsidRDefault="0079250E" w:rsidP="0079250E">
      <w:pPr>
        <w:numPr>
          <w:ilvl w:val="0"/>
          <w:numId w:val="2"/>
        </w:numPr>
        <w:jc w:val="both"/>
        <w:rPr>
          <w:rFonts w:ascii="Century Gothic" w:hAnsi="Century Gothic"/>
          <w:sz w:val="20"/>
        </w:rPr>
      </w:pPr>
      <w:r w:rsidRPr="0079250E">
        <w:rPr>
          <w:rFonts w:ascii="Century Gothic" w:hAnsi="Century Gothic"/>
          <w:sz w:val="20"/>
        </w:rPr>
        <w:t>A contract will be signed shortly to install panic bar hardware on all common stairwell doors at Dexter I and II; funding will be CDBG from the City of Prov. and CFP funds</w:t>
      </w:r>
      <w:r>
        <w:rPr>
          <w:rFonts w:ascii="Century Gothic" w:hAnsi="Century Gothic"/>
          <w:sz w:val="20"/>
        </w:rPr>
        <w:t>.</w:t>
      </w:r>
    </w:p>
    <w:p w14:paraId="4D965C84" w14:textId="703627EE" w:rsidR="0079250E" w:rsidRDefault="0079250E" w:rsidP="0079250E">
      <w:pPr>
        <w:numPr>
          <w:ilvl w:val="0"/>
          <w:numId w:val="2"/>
        </w:numPr>
        <w:jc w:val="both"/>
        <w:rPr>
          <w:rFonts w:ascii="Century Gothic" w:hAnsi="Century Gothic"/>
          <w:sz w:val="20"/>
        </w:rPr>
      </w:pPr>
      <w:r w:rsidRPr="0079250E">
        <w:rPr>
          <w:rFonts w:ascii="Century Gothic" w:hAnsi="Century Gothic"/>
          <w:sz w:val="20"/>
        </w:rPr>
        <w:t>A contract has been signed to replace porches and h-cap ramps at 3 Scattered Site duplexes; construction should start in May</w:t>
      </w:r>
      <w:r>
        <w:rPr>
          <w:rFonts w:ascii="Century Gothic" w:hAnsi="Century Gothic"/>
          <w:sz w:val="20"/>
        </w:rPr>
        <w:t>.</w:t>
      </w:r>
    </w:p>
    <w:p w14:paraId="3D184A40" w14:textId="55DCD18D" w:rsidR="0079250E" w:rsidRPr="0079250E" w:rsidRDefault="0079250E" w:rsidP="00011F50">
      <w:pPr>
        <w:numPr>
          <w:ilvl w:val="0"/>
          <w:numId w:val="2"/>
        </w:numPr>
        <w:jc w:val="both"/>
        <w:rPr>
          <w:rFonts w:ascii="Century Gothic" w:hAnsi="Century Gothic"/>
          <w:sz w:val="20"/>
        </w:rPr>
      </w:pPr>
      <w:r w:rsidRPr="0079250E">
        <w:rPr>
          <w:rFonts w:ascii="Century Gothic" w:hAnsi="Century Gothic"/>
          <w:sz w:val="20"/>
        </w:rPr>
        <w:t>Further information will be provided in the Monthly Management Report.</w:t>
      </w:r>
    </w:p>
    <w:p w14:paraId="2461A7FC" w14:textId="5176271E" w:rsidR="00FB7883" w:rsidRDefault="00FB7883" w:rsidP="00FB7883">
      <w:pPr>
        <w:jc w:val="both"/>
        <w:rPr>
          <w:rFonts w:ascii="Century Gothic" w:hAnsi="Century Gothic"/>
          <w:b/>
          <w:sz w:val="20"/>
        </w:rPr>
      </w:pPr>
    </w:p>
    <w:p w14:paraId="6BFA685B" w14:textId="77777777" w:rsidR="00B954BB" w:rsidRPr="002168B6" w:rsidRDefault="00B954BB" w:rsidP="00B954BB">
      <w:pPr>
        <w:jc w:val="both"/>
        <w:rPr>
          <w:rFonts w:ascii="Century Gothic" w:hAnsi="Century Gothic"/>
          <w:sz w:val="20"/>
          <w:u w:val="single"/>
        </w:rPr>
      </w:pPr>
      <w:r w:rsidRPr="003931A2">
        <w:rPr>
          <w:rFonts w:ascii="Century Gothic" w:hAnsi="Century Gothic"/>
          <w:b/>
          <w:sz w:val="20"/>
          <w:u w:val="single"/>
        </w:rPr>
        <w:t>Resident Services Sub-Committee</w:t>
      </w:r>
      <w:r w:rsidRPr="003931A2">
        <w:rPr>
          <w:rFonts w:ascii="Century Gothic" w:hAnsi="Century Gothic"/>
          <w:sz w:val="20"/>
          <w:u w:val="single"/>
        </w:rPr>
        <w:t>:</w:t>
      </w:r>
      <w:r w:rsidRPr="002168B6">
        <w:rPr>
          <w:rFonts w:ascii="Century Gothic" w:hAnsi="Century Gothic"/>
          <w:sz w:val="20"/>
          <w:u w:val="single"/>
        </w:rPr>
        <w:t xml:space="preserve"> </w:t>
      </w:r>
      <w:bookmarkStart w:id="2" w:name="HERE"/>
      <w:bookmarkEnd w:id="2"/>
    </w:p>
    <w:p w14:paraId="008252D7" w14:textId="77777777" w:rsidR="00B954BB" w:rsidRPr="00157F03" w:rsidRDefault="00B954BB" w:rsidP="00B954BB">
      <w:pPr>
        <w:jc w:val="both"/>
        <w:rPr>
          <w:rFonts w:ascii="Century Gothic" w:hAnsi="Century Gothic"/>
          <w:sz w:val="20"/>
        </w:rPr>
      </w:pPr>
      <w:r w:rsidRPr="002168B6">
        <w:rPr>
          <w:rFonts w:ascii="Century Gothic" w:hAnsi="Century Gothic"/>
          <w:sz w:val="20"/>
        </w:rPr>
        <w:t xml:space="preserve">Commissioner Cigna reported on the following updates relating to </w:t>
      </w:r>
      <w:r>
        <w:rPr>
          <w:rFonts w:ascii="Century Gothic" w:hAnsi="Century Gothic"/>
          <w:sz w:val="20"/>
        </w:rPr>
        <w:t>R</w:t>
      </w:r>
      <w:r w:rsidRPr="002168B6">
        <w:rPr>
          <w:rFonts w:ascii="Century Gothic" w:hAnsi="Century Gothic"/>
          <w:sz w:val="20"/>
        </w:rPr>
        <w:t xml:space="preserve">esident </w:t>
      </w:r>
      <w:r>
        <w:rPr>
          <w:rFonts w:ascii="Century Gothic" w:hAnsi="Century Gothic"/>
          <w:sz w:val="20"/>
        </w:rPr>
        <w:t>S</w:t>
      </w:r>
      <w:r w:rsidRPr="002168B6">
        <w:rPr>
          <w:rFonts w:ascii="Century Gothic" w:hAnsi="Century Gothic"/>
          <w:sz w:val="20"/>
        </w:rPr>
        <w:t xml:space="preserve">ervices: </w:t>
      </w:r>
    </w:p>
    <w:p w14:paraId="22B0A540" w14:textId="77777777" w:rsidR="00B954BB" w:rsidRPr="002168B6" w:rsidRDefault="00B954BB" w:rsidP="00B954BB">
      <w:pPr>
        <w:pBdr>
          <w:bottom w:val="single" w:sz="4" w:space="1" w:color="auto"/>
        </w:pBdr>
        <w:jc w:val="both"/>
        <w:rPr>
          <w:rFonts w:ascii="Century Gothic" w:hAnsi="Century Gothic"/>
          <w:b/>
          <w:sz w:val="20"/>
        </w:rPr>
      </w:pPr>
      <w:r w:rsidRPr="002168B6">
        <w:rPr>
          <w:rFonts w:ascii="Century Gothic" w:hAnsi="Century Gothic"/>
          <w:b/>
          <w:sz w:val="20"/>
        </w:rPr>
        <w:t>Program Updates / Discussion:</w:t>
      </w:r>
    </w:p>
    <w:p w14:paraId="5CC6B135" w14:textId="77777777" w:rsidR="0032436E" w:rsidRDefault="0032436E" w:rsidP="0032436E">
      <w:pPr>
        <w:pStyle w:val="Default"/>
      </w:pPr>
      <w:r>
        <w:t xml:space="preserve"> </w:t>
      </w:r>
    </w:p>
    <w:p w14:paraId="445E6F93" w14:textId="632A2B2C" w:rsidR="001851B9" w:rsidRPr="001851B9" w:rsidRDefault="001851B9" w:rsidP="001851B9">
      <w:pPr>
        <w:pStyle w:val="Default"/>
        <w:numPr>
          <w:ilvl w:val="0"/>
          <w:numId w:val="31"/>
        </w:numPr>
        <w:rPr>
          <w:sz w:val="20"/>
          <w:szCs w:val="20"/>
        </w:rPr>
      </w:pPr>
      <w:r>
        <w:rPr>
          <w:sz w:val="20"/>
          <w:szCs w:val="20"/>
        </w:rPr>
        <w:t>T</w:t>
      </w:r>
      <w:r w:rsidRPr="001851B9">
        <w:rPr>
          <w:sz w:val="20"/>
          <w:szCs w:val="20"/>
        </w:rPr>
        <w:t xml:space="preserve">he PHA’s Emergency Resident Outreach Log captures valuable information obtained in outreach calls to residents.  The information is being maintained in a data base and added to PHA’s property management software system.  </w:t>
      </w:r>
      <w:r>
        <w:rPr>
          <w:sz w:val="20"/>
          <w:szCs w:val="20"/>
        </w:rPr>
        <w:t>The</w:t>
      </w:r>
      <w:r w:rsidRPr="001851B9">
        <w:rPr>
          <w:sz w:val="20"/>
          <w:szCs w:val="20"/>
        </w:rPr>
        <w:t xml:space="preserve"> PHA has reached 91% of its public housing residents with outreach calls.  The contact information collected during calls will allow PHA to effectively utilize its new mass messaging system.</w:t>
      </w:r>
    </w:p>
    <w:p w14:paraId="75EB2866" w14:textId="29F4C3C8" w:rsidR="001851B9" w:rsidRPr="001851B9" w:rsidRDefault="001851B9" w:rsidP="001851B9">
      <w:pPr>
        <w:pStyle w:val="Default"/>
        <w:numPr>
          <w:ilvl w:val="0"/>
          <w:numId w:val="31"/>
        </w:numPr>
        <w:rPr>
          <w:sz w:val="20"/>
          <w:szCs w:val="20"/>
        </w:rPr>
      </w:pPr>
      <w:r>
        <w:rPr>
          <w:sz w:val="20"/>
          <w:szCs w:val="20"/>
        </w:rPr>
        <w:t>S</w:t>
      </w:r>
      <w:r w:rsidRPr="001851B9">
        <w:rPr>
          <w:sz w:val="20"/>
          <w:szCs w:val="20"/>
        </w:rPr>
        <w:t>imilar outreach calls have been made to Section 8 participants, but the rate of success in making contact has be less than with public housing residents.  Section 8 staff will assume responsibility for making calls and maintaining the log for that program, with a goal of updating contact information so that participants can be reached by our new mass messaging system.</w:t>
      </w:r>
    </w:p>
    <w:p w14:paraId="4C61CE91" w14:textId="21C1CF61" w:rsidR="0032436E" w:rsidRPr="001851B9" w:rsidRDefault="001851B9" w:rsidP="00676523">
      <w:pPr>
        <w:pStyle w:val="Default"/>
        <w:numPr>
          <w:ilvl w:val="0"/>
          <w:numId w:val="31"/>
        </w:numPr>
        <w:rPr>
          <w:sz w:val="20"/>
          <w:szCs w:val="20"/>
        </w:rPr>
      </w:pPr>
      <w:r>
        <w:rPr>
          <w:sz w:val="20"/>
          <w:szCs w:val="20"/>
        </w:rPr>
        <w:lastRenderedPageBreak/>
        <w:t>T</w:t>
      </w:r>
      <w:r w:rsidRPr="001851B9">
        <w:rPr>
          <w:sz w:val="20"/>
          <w:szCs w:val="20"/>
        </w:rPr>
        <w:t>he YMCA has received a grant that will allow it to provide emergency food boxes to all families at Codding Court each week for the next five weeks, starting this week.  The YMCA has a history of providing well-received programming to Codding Court residents.  PHA provided training about our safe food distribution protocols and coached YMCA staff for this first distribution to ensure safety. She reported that despite a very short turnaround time between notification by the YMCA and the first distribution, seven families participated.</w:t>
      </w:r>
    </w:p>
    <w:p w14:paraId="7B0CE7EC" w14:textId="1F850C02" w:rsidR="00B954BB" w:rsidRPr="00B54ABD" w:rsidRDefault="00B954BB" w:rsidP="00B954BB">
      <w:pPr>
        <w:pStyle w:val="Default"/>
      </w:pPr>
    </w:p>
    <w:p w14:paraId="2BB62993" w14:textId="77777777" w:rsidR="00B954BB" w:rsidRDefault="00B954BB" w:rsidP="00B954BB">
      <w:pPr>
        <w:jc w:val="both"/>
        <w:rPr>
          <w:rFonts w:ascii="Century Gothic" w:hAnsi="Century Gothic"/>
          <w:b/>
          <w:bCs/>
          <w:sz w:val="20"/>
          <w:u w:val="single"/>
        </w:rPr>
      </w:pPr>
    </w:p>
    <w:p w14:paraId="0665B4DD" w14:textId="77777777" w:rsidR="00B954BB" w:rsidRPr="00622145" w:rsidRDefault="00B954BB" w:rsidP="00B954BB">
      <w:pPr>
        <w:jc w:val="both"/>
        <w:rPr>
          <w:rFonts w:ascii="Century Gothic" w:hAnsi="Century Gothic"/>
          <w:b/>
          <w:bCs/>
          <w:sz w:val="20"/>
          <w:u w:val="single"/>
        </w:rPr>
      </w:pPr>
      <w:r w:rsidRPr="00622145">
        <w:rPr>
          <w:rFonts w:ascii="Century Gothic" w:hAnsi="Century Gothic"/>
          <w:b/>
          <w:bCs/>
          <w:sz w:val="20"/>
          <w:u w:val="single"/>
        </w:rPr>
        <w:t>Budget &amp; Finance Sub-Committee:</w:t>
      </w:r>
    </w:p>
    <w:p w14:paraId="06D82834" w14:textId="311B24AD" w:rsidR="00B954BB" w:rsidRDefault="00151716" w:rsidP="00B954BB">
      <w:pPr>
        <w:jc w:val="both"/>
        <w:rPr>
          <w:rFonts w:ascii="Century Gothic" w:hAnsi="Century Gothic"/>
          <w:bCs/>
          <w:sz w:val="20"/>
        </w:rPr>
      </w:pPr>
      <w:r>
        <w:rPr>
          <w:rFonts w:ascii="Century Gothic" w:hAnsi="Century Gothic"/>
          <w:bCs/>
          <w:sz w:val="20"/>
        </w:rPr>
        <w:t>Commissioner Giraud</w:t>
      </w:r>
      <w:r w:rsidR="00B954BB" w:rsidRPr="00162F46">
        <w:rPr>
          <w:rFonts w:ascii="Century Gothic" w:hAnsi="Century Gothic"/>
          <w:bCs/>
          <w:sz w:val="20"/>
        </w:rPr>
        <w:t xml:space="preserve"> updated the board on the following:</w:t>
      </w:r>
    </w:p>
    <w:p w14:paraId="2D8B02EC" w14:textId="77777777" w:rsidR="00B954BB" w:rsidRDefault="00B954BB" w:rsidP="00B954BB">
      <w:pPr>
        <w:jc w:val="both"/>
        <w:rPr>
          <w:rFonts w:ascii="Century Gothic" w:hAnsi="Century Gothic"/>
          <w:b/>
          <w:sz w:val="20"/>
        </w:rPr>
      </w:pPr>
      <w:r w:rsidRPr="00162F46">
        <w:rPr>
          <w:rFonts w:ascii="Century Gothic" w:hAnsi="Century Gothic"/>
          <w:b/>
          <w:sz w:val="20"/>
        </w:rPr>
        <w:t>Financial Overview</w:t>
      </w:r>
    </w:p>
    <w:p w14:paraId="64FD2FE6" w14:textId="77777777" w:rsidR="00151716" w:rsidRDefault="00151716" w:rsidP="00F75BF3">
      <w:pPr>
        <w:pStyle w:val="ListParagraph"/>
        <w:numPr>
          <w:ilvl w:val="0"/>
          <w:numId w:val="6"/>
        </w:numPr>
        <w:jc w:val="both"/>
        <w:rPr>
          <w:rFonts w:ascii="Century Gothic" w:hAnsi="Century Gothic"/>
          <w:sz w:val="20"/>
        </w:rPr>
      </w:pPr>
      <w:r w:rsidRPr="00151716">
        <w:rPr>
          <w:rFonts w:ascii="Century Gothic" w:hAnsi="Century Gothic"/>
          <w:sz w:val="20"/>
        </w:rPr>
        <w:t>AMPS: @ April 30 bottom line reflects a YTD operating surplus of $3,046,916</w:t>
      </w:r>
    </w:p>
    <w:p w14:paraId="251A71C9" w14:textId="148507A0" w:rsidR="00F75BF3" w:rsidRPr="00151716" w:rsidRDefault="00F75BF3" w:rsidP="00151716">
      <w:pPr>
        <w:pStyle w:val="ListParagraph"/>
        <w:numPr>
          <w:ilvl w:val="0"/>
          <w:numId w:val="6"/>
        </w:numPr>
        <w:jc w:val="both"/>
        <w:rPr>
          <w:rFonts w:ascii="Century Gothic" w:hAnsi="Century Gothic"/>
          <w:sz w:val="20"/>
        </w:rPr>
      </w:pPr>
      <w:r w:rsidRPr="00F75BF3">
        <w:rPr>
          <w:rFonts w:ascii="Century Gothic" w:hAnsi="Century Gothic"/>
          <w:sz w:val="20"/>
        </w:rPr>
        <w:t xml:space="preserve">COCC: showing an operating surplus of </w:t>
      </w:r>
      <w:r w:rsidR="00151716" w:rsidRPr="00151716">
        <w:rPr>
          <w:rFonts w:ascii="Century Gothic" w:hAnsi="Century Gothic"/>
          <w:sz w:val="20"/>
        </w:rPr>
        <w:t xml:space="preserve">$193,477 </w:t>
      </w:r>
    </w:p>
    <w:p w14:paraId="4C65AD29" w14:textId="4359BDC9" w:rsidR="00F75BF3" w:rsidRDefault="00F75BF3" w:rsidP="00151716">
      <w:pPr>
        <w:pStyle w:val="ListParagraph"/>
        <w:numPr>
          <w:ilvl w:val="0"/>
          <w:numId w:val="6"/>
        </w:numPr>
        <w:jc w:val="both"/>
        <w:rPr>
          <w:rFonts w:ascii="Century Gothic" w:hAnsi="Century Gothic"/>
          <w:sz w:val="20"/>
        </w:rPr>
      </w:pPr>
      <w:r w:rsidRPr="00151716">
        <w:rPr>
          <w:rFonts w:ascii="Century Gothic" w:hAnsi="Century Gothic"/>
          <w:sz w:val="20"/>
        </w:rPr>
        <w:t>Section 8 Admin: showing an operating surplus of approximately $</w:t>
      </w:r>
      <w:r w:rsidR="00151716" w:rsidRPr="00151716">
        <w:rPr>
          <w:rFonts w:ascii="Century Gothic" w:hAnsi="Century Gothic"/>
          <w:sz w:val="20"/>
        </w:rPr>
        <w:t xml:space="preserve">551,957 </w:t>
      </w:r>
    </w:p>
    <w:p w14:paraId="630916FB" w14:textId="77777777" w:rsidR="00FB48B6" w:rsidRPr="00FB48B6" w:rsidRDefault="00FB48B6" w:rsidP="00FB48B6">
      <w:pPr>
        <w:numPr>
          <w:ilvl w:val="0"/>
          <w:numId w:val="6"/>
        </w:numPr>
        <w:autoSpaceDE w:val="0"/>
        <w:autoSpaceDN w:val="0"/>
        <w:adjustRightInd w:val="0"/>
        <w:rPr>
          <w:rFonts w:ascii="Century Gothic" w:eastAsiaTheme="minorEastAsia" w:hAnsi="Century Gothic" w:cs="Century Gothic"/>
          <w:color w:val="000000"/>
          <w:sz w:val="20"/>
        </w:rPr>
      </w:pPr>
      <w:r w:rsidRPr="00FB48B6">
        <w:rPr>
          <w:rFonts w:ascii="Century Gothic" w:eastAsiaTheme="minorEastAsia" w:hAnsi="Century Gothic" w:cs="Century Gothic"/>
          <w:color w:val="000000"/>
          <w:sz w:val="20"/>
        </w:rPr>
        <w:t xml:space="preserve">Section 8 HAP: has booked $ 73,640 as unspent for the 2020 YTD </w:t>
      </w:r>
    </w:p>
    <w:p w14:paraId="1C5D70F1" w14:textId="77777777" w:rsidR="00F75BF3" w:rsidRPr="00F75BF3" w:rsidRDefault="00F75BF3" w:rsidP="00F75BF3">
      <w:pPr>
        <w:pBdr>
          <w:bottom w:val="single" w:sz="4" w:space="1" w:color="auto"/>
        </w:pBdr>
        <w:jc w:val="both"/>
        <w:rPr>
          <w:rFonts w:ascii="Century Gothic" w:hAnsi="Century Gothic"/>
          <w:b/>
          <w:color w:val="000000"/>
          <w:sz w:val="20"/>
        </w:rPr>
      </w:pPr>
    </w:p>
    <w:p w14:paraId="5043006B" w14:textId="5DCCFEF2" w:rsidR="00F75BF3" w:rsidRPr="00F75BF3" w:rsidRDefault="00F75BF3" w:rsidP="00F75BF3">
      <w:pPr>
        <w:pBdr>
          <w:bottom w:val="single" w:sz="4" w:space="1" w:color="auto"/>
        </w:pBdr>
        <w:jc w:val="both"/>
        <w:rPr>
          <w:rFonts w:ascii="Century Gothic" w:hAnsi="Century Gothic"/>
          <w:i/>
          <w:color w:val="000000"/>
          <w:sz w:val="20"/>
        </w:rPr>
      </w:pPr>
      <w:r w:rsidRPr="00F75BF3">
        <w:rPr>
          <w:rFonts w:ascii="Century Gothic" w:hAnsi="Century Gothic"/>
          <w:b/>
          <w:color w:val="000000"/>
          <w:sz w:val="20"/>
        </w:rPr>
        <w:t>New Funding Sources Related to COVID 19</w:t>
      </w:r>
    </w:p>
    <w:p w14:paraId="6E7032F8" w14:textId="77777777" w:rsidR="00FB48B6" w:rsidRPr="00FB48B6" w:rsidRDefault="00FB48B6" w:rsidP="00FB48B6">
      <w:pPr>
        <w:pStyle w:val="ListParagraph"/>
        <w:numPr>
          <w:ilvl w:val="0"/>
          <w:numId w:val="37"/>
        </w:numPr>
        <w:rPr>
          <w:rFonts w:ascii="Century Gothic" w:hAnsi="Century Gothic"/>
          <w:sz w:val="20"/>
        </w:rPr>
      </w:pPr>
      <w:r w:rsidRPr="00FB48B6">
        <w:rPr>
          <w:rFonts w:ascii="Century Gothic" w:hAnsi="Century Gothic"/>
          <w:sz w:val="20"/>
        </w:rPr>
        <w:t>$75,000 Grant through Strategy and Development to fund food distribution during the crisis</w:t>
      </w:r>
    </w:p>
    <w:p w14:paraId="3938AFE5" w14:textId="77777777" w:rsidR="00FB48B6" w:rsidRDefault="00FB48B6" w:rsidP="00FB48B6">
      <w:pPr>
        <w:pStyle w:val="ListParagraph"/>
        <w:numPr>
          <w:ilvl w:val="0"/>
          <w:numId w:val="37"/>
        </w:numPr>
        <w:rPr>
          <w:rFonts w:ascii="Century Gothic" w:hAnsi="Century Gothic"/>
          <w:sz w:val="20"/>
        </w:rPr>
      </w:pPr>
      <w:r w:rsidRPr="00FB48B6">
        <w:rPr>
          <w:rFonts w:ascii="Century Gothic" w:hAnsi="Century Gothic"/>
          <w:sz w:val="20"/>
        </w:rPr>
        <w:t>$2.54 M CARES Act for Operating Funds</w:t>
      </w:r>
    </w:p>
    <w:p w14:paraId="6FFFD031" w14:textId="4F2AD4F6" w:rsidR="00FB48B6" w:rsidRPr="00FB48B6" w:rsidRDefault="00FB48B6" w:rsidP="00FB48B6">
      <w:pPr>
        <w:pStyle w:val="ListParagraph"/>
        <w:numPr>
          <w:ilvl w:val="0"/>
          <w:numId w:val="37"/>
        </w:numPr>
        <w:rPr>
          <w:rFonts w:ascii="Century Gothic" w:hAnsi="Century Gothic"/>
          <w:sz w:val="20"/>
        </w:rPr>
      </w:pPr>
      <w:r w:rsidRPr="00FB48B6">
        <w:rPr>
          <w:rFonts w:ascii="Century Gothic" w:hAnsi="Century Gothic"/>
          <w:sz w:val="20"/>
        </w:rPr>
        <w:t>$513,800 CARES Act for Section 8 Administrative Fees</w:t>
      </w:r>
    </w:p>
    <w:p w14:paraId="4F41E7CC" w14:textId="77777777" w:rsidR="00B954BB" w:rsidRPr="00F75BF3" w:rsidRDefault="00B954BB" w:rsidP="00B954BB">
      <w:pPr>
        <w:pStyle w:val="ListParagraph"/>
        <w:jc w:val="both"/>
        <w:rPr>
          <w:rFonts w:ascii="Century Gothic" w:hAnsi="Century Gothic"/>
          <w:sz w:val="20"/>
        </w:rPr>
      </w:pPr>
    </w:p>
    <w:p w14:paraId="2E664C89" w14:textId="1D94EAA8" w:rsidR="00B954BB" w:rsidRDefault="00B954BB" w:rsidP="00B954BB">
      <w:pPr>
        <w:jc w:val="both"/>
        <w:rPr>
          <w:rFonts w:ascii="Century Gothic" w:hAnsi="Century Gothic"/>
          <w:bCs/>
          <w:sz w:val="20"/>
        </w:rPr>
      </w:pPr>
      <w:r w:rsidRPr="00F75BF3">
        <w:rPr>
          <w:rFonts w:ascii="Century Gothic" w:hAnsi="Century Gothic"/>
          <w:b/>
          <w:sz w:val="20"/>
        </w:rPr>
        <w:t>Contract Updates</w:t>
      </w:r>
      <w:r w:rsidRPr="00F75BF3">
        <w:rPr>
          <w:rFonts w:ascii="Century Gothic" w:hAnsi="Century Gothic"/>
          <w:bCs/>
          <w:sz w:val="20"/>
        </w:rPr>
        <w:t xml:space="preserve"> </w:t>
      </w:r>
    </w:p>
    <w:p w14:paraId="4E7DD299" w14:textId="79A51B6A" w:rsidR="001A7D41" w:rsidRPr="001A7D41" w:rsidRDefault="001A7D41" w:rsidP="001A7D41">
      <w:pPr>
        <w:pStyle w:val="ListParagraph"/>
        <w:numPr>
          <w:ilvl w:val="0"/>
          <w:numId w:val="42"/>
        </w:numPr>
        <w:jc w:val="both"/>
        <w:rPr>
          <w:rFonts w:ascii="Century Gothic" w:hAnsi="Century Gothic"/>
          <w:bCs/>
          <w:sz w:val="20"/>
        </w:rPr>
      </w:pPr>
      <w:r w:rsidRPr="001A7D41">
        <w:rPr>
          <w:rFonts w:ascii="Century Gothic" w:hAnsi="Century Gothic"/>
          <w:bCs/>
          <w:sz w:val="20"/>
        </w:rPr>
        <w:t xml:space="preserve">Delta Mechanical – Fire Protection System @ Hartford Tower – 335 Hartford Ave - $1,653,900.  Funding Source is the 2017 Bond Proceeds. </w:t>
      </w:r>
      <w:r w:rsidRPr="001A7D41">
        <w:rPr>
          <w:rFonts w:ascii="Century Gothic" w:hAnsi="Century Gothic"/>
          <w:b/>
          <w:sz w:val="20"/>
        </w:rPr>
        <w:t>Payments processed: $1,537,289.99 to date</w:t>
      </w:r>
    </w:p>
    <w:p w14:paraId="794C2FF9" w14:textId="6F91FC38" w:rsidR="001A7D41" w:rsidRPr="001A7D41" w:rsidRDefault="001A7D41" w:rsidP="00DA2781">
      <w:pPr>
        <w:pStyle w:val="ListParagraph"/>
        <w:numPr>
          <w:ilvl w:val="0"/>
          <w:numId w:val="42"/>
        </w:numPr>
        <w:jc w:val="both"/>
        <w:rPr>
          <w:rFonts w:ascii="Century Gothic" w:hAnsi="Century Gothic"/>
          <w:bCs/>
          <w:sz w:val="20"/>
        </w:rPr>
      </w:pPr>
      <w:r w:rsidRPr="001A7D41">
        <w:rPr>
          <w:rFonts w:ascii="Century Gothic" w:hAnsi="Century Gothic"/>
          <w:bCs/>
          <w:sz w:val="20"/>
        </w:rPr>
        <w:t xml:space="preserve"> Otis Elevator – Elevator Modernization @ Kilmartin Plaza. Funding Source is Bond.  Contract total: $485,000 plus Change Order $120,025.25 = $605025.25. </w:t>
      </w:r>
      <w:r w:rsidRPr="001A7D41">
        <w:rPr>
          <w:rFonts w:ascii="Century Gothic" w:hAnsi="Century Gothic"/>
          <w:b/>
          <w:sz w:val="20"/>
        </w:rPr>
        <w:t xml:space="preserve"> Payments processed:  $00.00 total to date</w:t>
      </w:r>
    </w:p>
    <w:p w14:paraId="7F21EF89" w14:textId="7367DE85" w:rsidR="001A7D41" w:rsidRPr="001A7D41" w:rsidRDefault="001A7D41" w:rsidP="002D585B">
      <w:pPr>
        <w:pStyle w:val="ListParagraph"/>
        <w:numPr>
          <w:ilvl w:val="0"/>
          <w:numId w:val="42"/>
        </w:numPr>
        <w:jc w:val="both"/>
        <w:rPr>
          <w:rFonts w:ascii="Century Gothic" w:hAnsi="Century Gothic"/>
          <w:bCs/>
          <w:sz w:val="20"/>
        </w:rPr>
      </w:pPr>
      <w:r w:rsidRPr="001A7D41">
        <w:rPr>
          <w:rFonts w:ascii="Century Gothic" w:hAnsi="Century Gothic"/>
          <w:bCs/>
          <w:sz w:val="20"/>
        </w:rPr>
        <w:t xml:space="preserve">Otis Elevator – Elevator Modernization @ Dexter Manor.  Funding Source is Bond.  Contract total:  $831,000 </w:t>
      </w:r>
      <w:r w:rsidRPr="001A7D41">
        <w:rPr>
          <w:rFonts w:ascii="Century Gothic" w:hAnsi="Century Gothic"/>
          <w:b/>
          <w:sz w:val="20"/>
        </w:rPr>
        <w:t>Payments processed:  $00.00 total to date</w:t>
      </w:r>
    </w:p>
    <w:p w14:paraId="22258153" w14:textId="72C20F4B" w:rsidR="001A7D41" w:rsidRPr="001A7D41" w:rsidRDefault="001A7D41" w:rsidP="00941D9B">
      <w:pPr>
        <w:pStyle w:val="ListParagraph"/>
        <w:numPr>
          <w:ilvl w:val="0"/>
          <w:numId w:val="42"/>
        </w:numPr>
        <w:jc w:val="both"/>
        <w:rPr>
          <w:rFonts w:ascii="Century Gothic" w:hAnsi="Century Gothic"/>
          <w:bCs/>
          <w:sz w:val="20"/>
        </w:rPr>
      </w:pPr>
      <w:r w:rsidRPr="001A7D41">
        <w:rPr>
          <w:rFonts w:ascii="Century Gothic" w:hAnsi="Century Gothic"/>
          <w:bCs/>
          <w:sz w:val="20"/>
        </w:rPr>
        <w:t xml:space="preserve">Ahlborg Construction- HP Exterior Renovations - Funding Source CFP 50118.  Contract total is $339,000. </w:t>
      </w:r>
      <w:r w:rsidRPr="001A7D41">
        <w:rPr>
          <w:rFonts w:ascii="Century Gothic" w:hAnsi="Century Gothic"/>
          <w:b/>
          <w:sz w:val="20"/>
        </w:rPr>
        <w:t>Payments processed:  $00.00 total to date</w:t>
      </w:r>
    </w:p>
    <w:p w14:paraId="6FF3B1F5" w14:textId="3FD811C6" w:rsidR="001A7D41" w:rsidRPr="001A7D41" w:rsidRDefault="001A7D41" w:rsidP="001970C6">
      <w:pPr>
        <w:pStyle w:val="ListParagraph"/>
        <w:numPr>
          <w:ilvl w:val="0"/>
          <w:numId w:val="42"/>
        </w:numPr>
        <w:jc w:val="both"/>
        <w:rPr>
          <w:rFonts w:ascii="Century Gothic" w:hAnsi="Century Gothic"/>
          <w:bCs/>
          <w:sz w:val="20"/>
        </w:rPr>
      </w:pPr>
      <w:r w:rsidRPr="001A7D41">
        <w:rPr>
          <w:rFonts w:ascii="Century Gothic" w:hAnsi="Century Gothic"/>
          <w:bCs/>
          <w:sz w:val="20"/>
        </w:rPr>
        <w:t xml:space="preserve">Martone Construction – Scattered Sites Exterior Renovations – Funding Source CFP 50118.  Contract total is $364570. </w:t>
      </w:r>
      <w:r w:rsidRPr="001A7D41">
        <w:rPr>
          <w:rFonts w:ascii="Century Gothic" w:hAnsi="Century Gothic"/>
          <w:b/>
          <w:sz w:val="20"/>
        </w:rPr>
        <w:t>Payments processed:  $00.00 total to date</w:t>
      </w:r>
    </w:p>
    <w:p w14:paraId="72FEE70E" w14:textId="77777777" w:rsidR="001A7D41" w:rsidRPr="001A7D41" w:rsidRDefault="001A7D41" w:rsidP="001A7D41">
      <w:pPr>
        <w:pStyle w:val="ListParagraph"/>
        <w:numPr>
          <w:ilvl w:val="0"/>
          <w:numId w:val="42"/>
        </w:numPr>
        <w:jc w:val="both"/>
        <w:rPr>
          <w:rFonts w:ascii="Century Gothic" w:hAnsi="Century Gothic"/>
          <w:bCs/>
          <w:sz w:val="20"/>
        </w:rPr>
      </w:pPr>
      <w:r w:rsidRPr="001A7D41">
        <w:rPr>
          <w:rFonts w:ascii="Century Gothic" w:hAnsi="Century Gothic"/>
          <w:bCs/>
          <w:sz w:val="20"/>
        </w:rPr>
        <w:t xml:space="preserve">Focus Technology – Managed IT Services – Funding Source is OPS/COCC.  Contract total is $143,964. </w:t>
      </w:r>
      <w:r w:rsidRPr="001A7D41">
        <w:rPr>
          <w:rFonts w:ascii="Century Gothic" w:hAnsi="Century Gothic"/>
          <w:b/>
          <w:sz w:val="20"/>
        </w:rPr>
        <w:t>Payments processed:  $00.00 total to date</w:t>
      </w:r>
    </w:p>
    <w:p w14:paraId="01BBD3D7" w14:textId="77777777" w:rsidR="001A7D41" w:rsidRPr="001A7D41" w:rsidRDefault="001A7D41" w:rsidP="001A7D41">
      <w:pPr>
        <w:pStyle w:val="ListParagraph"/>
        <w:numPr>
          <w:ilvl w:val="0"/>
          <w:numId w:val="42"/>
        </w:numPr>
        <w:jc w:val="both"/>
        <w:rPr>
          <w:rFonts w:ascii="Century Gothic" w:hAnsi="Century Gothic"/>
          <w:bCs/>
          <w:sz w:val="20"/>
        </w:rPr>
      </w:pPr>
      <w:r w:rsidRPr="001A7D41">
        <w:rPr>
          <w:rFonts w:ascii="Century Gothic" w:hAnsi="Century Gothic"/>
          <w:bCs/>
          <w:sz w:val="20"/>
        </w:rPr>
        <w:t xml:space="preserve">Sole Source Construction – Scattered Sites Porch Rebuilt @ 3 Duplexes. Funding source is CFP 50118.  Contract total is $144,400.  </w:t>
      </w:r>
      <w:r w:rsidRPr="001A7D41">
        <w:rPr>
          <w:rFonts w:ascii="Century Gothic" w:hAnsi="Century Gothic"/>
          <w:b/>
          <w:sz w:val="20"/>
        </w:rPr>
        <w:t>Payments processed:  $00.00 total to date</w:t>
      </w:r>
    </w:p>
    <w:p w14:paraId="18CFD8BB" w14:textId="77777777" w:rsidR="001A7D41" w:rsidRPr="001A7D41" w:rsidRDefault="001A7D41" w:rsidP="001A7D41">
      <w:pPr>
        <w:pStyle w:val="ListParagraph"/>
        <w:numPr>
          <w:ilvl w:val="0"/>
          <w:numId w:val="42"/>
        </w:numPr>
        <w:jc w:val="both"/>
        <w:rPr>
          <w:rFonts w:ascii="Century Gothic" w:hAnsi="Century Gothic"/>
          <w:bCs/>
          <w:sz w:val="20"/>
        </w:rPr>
      </w:pPr>
      <w:r w:rsidRPr="001A7D41">
        <w:rPr>
          <w:rFonts w:ascii="Century Gothic" w:hAnsi="Century Gothic"/>
          <w:bCs/>
          <w:sz w:val="20"/>
        </w:rPr>
        <w:t xml:space="preserve">NES Solutions Security- Additional Security for High Rises due to COVID.  Contract total is for $111,540. Funding source is Ops. Payments processed: </w:t>
      </w:r>
      <w:r w:rsidRPr="001A7D41">
        <w:rPr>
          <w:rFonts w:ascii="Century Gothic" w:hAnsi="Century Gothic"/>
          <w:b/>
          <w:sz w:val="20"/>
        </w:rPr>
        <w:t>Payments processed:  $72522.38 total to date</w:t>
      </w:r>
    </w:p>
    <w:p w14:paraId="1A065AD2" w14:textId="77777777" w:rsidR="001A7D41" w:rsidRPr="001A7D41" w:rsidRDefault="001A7D41" w:rsidP="001A7D41">
      <w:pPr>
        <w:pStyle w:val="ListParagraph"/>
        <w:numPr>
          <w:ilvl w:val="0"/>
          <w:numId w:val="42"/>
        </w:numPr>
        <w:jc w:val="both"/>
        <w:rPr>
          <w:rFonts w:ascii="Century Gothic" w:hAnsi="Century Gothic"/>
          <w:bCs/>
          <w:sz w:val="20"/>
        </w:rPr>
      </w:pPr>
      <w:bookmarkStart w:id="3" w:name="_Hlk43383650"/>
      <w:r w:rsidRPr="001A7D41">
        <w:rPr>
          <w:rFonts w:ascii="Century Gothic" w:hAnsi="Century Gothic"/>
          <w:bCs/>
          <w:sz w:val="20"/>
        </w:rPr>
        <w:t>PuroClean</w:t>
      </w:r>
      <w:bookmarkEnd w:id="3"/>
      <w:r w:rsidRPr="001A7D41">
        <w:rPr>
          <w:rFonts w:ascii="Century Gothic" w:hAnsi="Century Gothic"/>
          <w:bCs/>
          <w:sz w:val="20"/>
        </w:rPr>
        <w:t xml:space="preserve"> – COVID related cleaning of high touch common areas in high rises.  Funding Source is Ops.  Contract total is for $202,800.  </w:t>
      </w:r>
      <w:r w:rsidRPr="001A7D41">
        <w:rPr>
          <w:rFonts w:ascii="Century Gothic" w:hAnsi="Century Gothic"/>
          <w:b/>
          <w:sz w:val="20"/>
        </w:rPr>
        <w:t>Payments processed:  $76,800.00 total to date</w:t>
      </w:r>
    </w:p>
    <w:p w14:paraId="4DFAFA64" w14:textId="33EDB08D" w:rsidR="001A7D41" w:rsidRPr="001A7D41" w:rsidRDefault="001A7D41" w:rsidP="001A7D41">
      <w:pPr>
        <w:pStyle w:val="ListParagraph"/>
        <w:numPr>
          <w:ilvl w:val="0"/>
          <w:numId w:val="42"/>
        </w:numPr>
        <w:jc w:val="both"/>
        <w:rPr>
          <w:rFonts w:ascii="Century Gothic" w:hAnsi="Century Gothic"/>
          <w:b/>
          <w:sz w:val="20"/>
        </w:rPr>
      </w:pPr>
      <w:r w:rsidRPr="001A7D41">
        <w:rPr>
          <w:rFonts w:ascii="Century Gothic" w:hAnsi="Century Gothic"/>
          <w:bCs/>
          <w:sz w:val="20"/>
        </w:rPr>
        <w:t xml:space="preserve">Commercial Roofing - Remove and Replace Roof Hartford Park Tower.  Funding Source is CFP 50118.  Contract total is $523,000.  </w:t>
      </w:r>
      <w:r w:rsidRPr="001A7D41">
        <w:rPr>
          <w:rFonts w:ascii="Century Gothic" w:hAnsi="Century Gothic"/>
          <w:b/>
          <w:sz w:val="20"/>
        </w:rPr>
        <w:t>Payments processed:  $00.00 total to date</w:t>
      </w:r>
    </w:p>
    <w:p w14:paraId="3A389574" w14:textId="77777777" w:rsidR="00C3722C" w:rsidRDefault="00C3722C" w:rsidP="001F7491">
      <w:pPr>
        <w:jc w:val="both"/>
        <w:rPr>
          <w:rFonts w:ascii="Century Gothic" w:hAnsi="Century Gothic"/>
          <w:b/>
          <w:sz w:val="20"/>
        </w:rPr>
      </w:pPr>
    </w:p>
    <w:p w14:paraId="6F57DFFA" w14:textId="13CA1318" w:rsidR="00B954BB" w:rsidRPr="00C3722C" w:rsidRDefault="00C3722C" w:rsidP="001F7491">
      <w:pPr>
        <w:jc w:val="both"/>
        <w:rPr>
          <w:rFonts w:ascii="Century Gothic" w:hAnsi="Century Gothic"/>
          <w:b/>
          <w:sz w:val="20"/>
          <w:u w:val="single"/>
        </w:rPr>
      </w:pPr>
      <w:r w:rsidRPr="00C3722C">
        <w:rPr>
          <w:rFonts w:ascii="Century Gothic" w:hAnsi="Century Gothic"/>
          <w:b/>
          <w:sz w:val="20"/>
          <w:u w:val="single"/>
        </w:rPr>
        <w:t>CONTRACT FOR APPROVAL</w:t>
      </w:r>
      <w:r w:rsidR="001A7D41">
        <w:rPr>
          <w:rFonts w:ascii="Century Gothic" w:hAnsi="Century Gothic"/>
          <w:b/>
          <w:sz w:val="20"/>
          <w:u w:val="single"/>
        </w:rPr>
        <w:t xml:space="preserve"> PUROCLEAN:</w:t>
      </w:r>
    </w:p>
    <w:p w14:paraId="50C95D2F" w14:textId="3AD0D307" w:rsidR="00C3722C" w:rsidRPr="00FB7883" w:rsidRDefault="00C3722C" w:rsidP="00C3722C">
      <w:pPr>
        <w:jc w:val="both"/>
        <w:rPr>
          <w:rFonts w:ascii="Century Gothic" w:hAnsi="Century Gothic"/>
          <w:b/>
          <w:sz w:val="20"/>
        </w:rPr>
      </w:pPr>
      <w:r w:rsidRPr="00FB7883">
        <w:rPr>
          <w:rFonts w:ascii="Century Gothic" w:hAnsi="Century Gothic"/>
          <w:b/>
          <w:sz w:val="20"/>
        </w:rPr>
        <w:t xml:space="preserve">Status; </w:t>
      </w:r>
      <w:r>
        <w:rPr>
          <w:rFonts w:ascii="Century Gothic" w:hAnsi="Century Gothic"/>
          <w:bCs/>
          <w:sz w:val="20"/>
        </w:rPr>
        <w:t>Commissioner Giraud</w:t>
      </w:r>
      <w:r w:rsidRPr="00FB7883">
        <w:rPr>
          <w:rFonts w:ascii="Century Gothic" w:hAnsi="Century Gothic"/>
          <w:bCs/>
          <w:sz w:val="20"/>
        </w:rPr>
        <w:t xml:space="preserve"> made a motion and </w:t>
      </w:r>
      <w:r>
        <w:rPr>
          <w:rFonts w:ascii="Century Gothic" w:hAnsi="Century Gothic"/>
          <w:bCs/>
          <w:sz w:val="20"/>
        </w:rPr>
        <w:t xml:space="preserve">Commissioner </w:t>
      </w:r>
      <w:r w:rsidR="00741177">
        <w:rPr>
          <w:rFonts w:ascii="Century Gothic" w:hAnsi="Century Gothic"/>
          <w:bCs/>
          <w:sz w:val="20"/>
        </w:rPr>
        <w:t xml:space="preserve">Medina </w:t>
      </w:r>
      <w:r w:rsidRPr="00FB7883">
        <w:rPr>
          <w:rFonts w:ascii="Century Gothic" w:hAnsi="Century Gothic"/>
          <w:bCs/>
          <w:sz w:val="20"/>
        </w:rPr>
        <w:t>seconded the motion.</w:t>
      </w:r>
      <w:r>
        <w:rPr>
          <w:rFonts w:ascii="Century Gothic" w:hAnsi="Century Gothic"/>
          <w:bCs/>
          <w:sz w:val="20"/>
        </w:rPr>
        <w:t xml:space="preserve"> </w:t>
      </w:r>
    </w:p>
    <w:p w14:paraId="5808BC00" w14:textId="6BBF8185" w:rsidR="00C3722C" w:rsidRPr="00FB7883" w:rsidRDefault="00C3722C" w:rsidP="00C3722C">
      <w:pPr>
        <w:jc w:val="both"/>
        <w:rPr>
          <w:rFonts w:ascii="Century Gothic" w:hAnsi="Century Gothic"/>
          <w:b/>
          <w:sz w:val="20"/>
        </w:rPr>
      </w:pPr>
      <w:r w:rsidRPr="00FB7883">
        <w:rPr>
          <w:rFonts w:ascii="Century Gothic" w:hAnsi="Century Gothic"/>
          <w:b/>
          <w:sz w:val="20"/>
        </w:rPr>
        <w:t>Votes in favor: Chairman Retsinas, Vice Chairman Ryan, Commissioner Cigna, Doggett, Medina, Lee</w:t>
      </w:r>
      <w:r>
        <w:rPr>
          <w:rFonts w:ascii="Century Gothic" w:hAnsi="Century Gothic"/>
          <w:b/>
          <w:sz w:val="20"/>
        </w:rPr>
        <w:t xml:space="preserve">, Giraud, </w:t>
      </w:r>
      <w:r w:rsidRPr="00FB7883">
        <w:rPr>
          <w:rFonts w:ascii="Century Gothic" w:hAnsi="Century Gothic"/>
          <w:b/>
          <w:sz w:val="20"/>
        </w:rPr>
        <w:t>(</w:t>
      </w:r>
      <w:r w:rsidR="00741177">
        <w:rPr>
          <w:rFonts w:ascii="Century Gothic" w:hAnsi="Century Gothic"/>
          <w:b/>
          <w:sz w:val="20"/>
        </w:rPr>
        <w:t>7</w:t>
      </w:r>
      <w:r w:rsidRPr="00FB7883">
        <w:rPr>
          <w:rFonts w:ascii="Century Gothic" w:hAnsi="Century Gothic"/>
          <w:b/>
          <w:sz w:val="20"/>
        </w:rPr>
        <w:t>)</w:t>
      </w:r>
    </w:p>
    <w:p w14:paraId="6221235D" w14:textId="018BE73C" w:rsidR="00C3722C" w:rsidRDefault="00C3722C" w:rsidP="00C3722C">
      <w:pPr>
        <w:jc w:val="both"/>
        <w:rPr>
          <w:rFonts w:ascii="Century Gothic" w:hAnsi="Century Gothic"/>
          <w:b/>
          <w:sz w:val="20"/>
        </w:rPr>
      </w:pPr>
      <w:r w:rsidRPr="00FB7883">
        <w:rPr>
          <w:rFonts w:ascii="Century Gothic" w:hAnsi="Century Gothic"/>
          <w:b/>
          <w:sz w:val="20"/>
        </w:rPr>
        <w:t>Votes opposed: none</w:t>
      </w:r>
    </w:p>
    <w:p w14:paraId="6F328D36" w14:textId="0160351A" w:rsidR="001A7D41" w:rsidRDefault="001A7D41" w:rsidP="00C3722C">
      <w:pPr>
        <w:jc w:val="both"/>
        <w:rPr>
          <w:rFonts w:ascii="Century Gothic" w:hAnsi="Century Gothic"/>
          <w:b/>
          <w:sz w:val="20"/>
        </w:rPr>
      </w:pPr>
    </w:p>
    <w:p w14:paraId="04825A65" w14:textId="728CD9D9" w:rsidR="001A7D41" w:rsidRPr="00C3722C" w:rsidRDefault="001A7D41" w:rsidP="001A7D41">
      <w:pPr>
        <w:jc w:val="both"/>
        <w:rPr>
          <w:rFonts w:ascii="Century Gothic" w:hAnsi="Century Gothic"/>
          <w:b/>
          <w:sz w:val="20"/>
          <w:u w:val="single"/>
        </w:rPr>
      </w:pPr>
      <w:r w:rsidRPr="00C3722C">
        <w:rPr>
          <w:rFonts w:ascii="Century Gothic" w:hAnsi="Century Gothic"/>
          <w:b/>
          <w:sz w:val="20"/>
          <w:u w:val="single"/>
        </w:rPr>
        <w:t>CONTRACT FOR APPROVAL</w:t>
      </w:r>
      <w:r>
        <w:rPr>
          <w:rFonts w:ascii="Century Gothic" w:hAnsi="Century Gothic"/>
          <w:b/>
          <w:sz w:val="20"/>
          <w:u w:val="single"/>
        </w:rPr>
        <w:t xml:space="preserve"> N</w:t>
      </w:r>
      <w:r w:rsidR="001A4AE0">
        <w:rPr>
          <w:rFonts w:ascii="Century Gothic" w:hAnsi="Century Gothic"/>
          <w:b/>
          <w:sz w:val="20"/>
          <w:u w:val="single"/>
        </w:rPr>
        <w:t xml:space="preserve">ORTH </w:t>
      </w:r>
      <w:r>
        <w:rPr>
          <w:rFonts w:ascii="Century Gothic" w:hAnsi="Century Gothic"/>
          <w:b/>
          <w:sz w:val="20"/>
          <w:u w:val="single"/>
        </w:rPr>
        <w:t>E</w:t>
      </w:r>
      <w:r w:rsidR="001A4AE0">
        <w:rPr>
          <w:rFonts w:ascii="Century Gothic" w:hAnsi="Century Gothic"/>
          <w:b/>
          <w:sz w:val="20"/>
          <w:u w:val="single"/>
        </w:rPr>
        <w:t xml:space="preserve">AST </w:t>
      </w:r>
      <w:r>
        <w:rPr>
          <w:rFonts w:ascii="Century Gothic" w:hAnsi="Century Gothic"/>
          <w:b/>
          <w:sz w:val="20"/>
          <w:u w:val="single"/>
        </w:rPr>
        <w:t>SECURITY</w:t>
      </w:r>
      <w:r w:rsidR="001A4AE0">
        <w:rPr>
          <w:rFonts w:ascii="Century Gothic" w:hAnsi="Century Gothic"/>
          <w:b/>
          <w:sz w:val="20"/>
          <w:u w:val="single"/>
        </w:rPr>
        <w:t xml:space="preserve"> </w:t>
      </w:r>
      <w:r w:rsidR="001A4AE0" w:rsidRPr="001A4AE0">
        <w:rPr>
          <w:rFonts w:ascii="Century Gothic" w:hAnsi="Century Gothic"/>
          <w:b/>
          <w:sz w:val="20"/>
          <w:u w:val="single"/>
        </w:rPr>
        <w:t>SOLUTIONS</w:t>
      </w:r>
      <w:bookmarkStart w:id="4" w:name="_GoBack"/>
      <w:bookmarkEnd w:id="4"/>
      <w:r>
        <w:rPr>
          <w:rFonts w:ascii="Century Gothic" w:hAnsi="Century Gothic"/>
          <w:b/>
          <w:sz w:val="20"/>
          <w:u w:val="single"/>
        </w:rPr>
        <w:t>:</w:t>
      </w:r>
    </w:p>
    <w:p w14:paraId="17D290B6" w14:textId="5360E0B3" w:rsidR="001A7D41" w:rsidRPr="00FB7883" w:rsidRDefault="001A7D41" w:rsidP="001A7D41">
      <w:pPr>
        <w:jc w:val="both"/>
        <w:rPr>
          <w:rFonts w:ascii="Century Gothic" w:hAnsi="Century Gothic"/>
          <w:b/>
          <w:sz w:val="20"/>
        </w:rPr>
      </w:pPr>
      <w:r w:rsidRPr="00FB7883">
        <w:rPr>
          <w:rFonts w:ascii="Century Gothic" w:hAnsi="Century Gothic"/>
          <w:b/>
          <w:sz w:val="20"/>
        </w:rPr>
        <w:t xml:space="preserve">Status; </w:t>
      </w:r>
      <w:r>
        <w:rPr>
          <w:rFonts w:ascii="Century Gothic" w:hAnsi="Century Gothic"/>
          <w:bCs/>
          <w:sz w:val="20"/>
        </w:rPr>
        <w:t>Commissioner Giraud</w:t>
      </w:r>
      <w:r w:rsidRPr="00FB7883">
        <w:rPr>
          <w:rFonts w:ascii="Century Gothic" w:hAnsi="Century Gothic"/>
          <w:bCs/>
          <w:sz w:val="20"/>
        </w:rPr>
        <w:t xml:space="preserve"> made a motion and </w:t>
      </w:r>
      <w:r>
        <w:rPr>
          <w:rFonts w:ascii="Century Gothic" w:hAnsi="Century Gothic"/>
          <w:bCs/>
          <w:sz w:val="20"/>
        </w:rPr>
        <w:t xml:space="preserve">Commissioner </w:t>
      </w:r>
      <w:r w:rsidR="00741177">
        <w:rPr>
          <w:rFonts w:ascii="Century Gothic" w:hAnsi="Century Gothic"/>
          <w:bCs/>
          <w:sz w:val="20"/>
        </w:rPr>
        <w:t>Medina</w:t>
      </w:r>
      <w:r w:rsidRPr="00FB7883">
        <w:rPr>
          <w:rFonts w:ascii="Century Gothic" w:hAnsi="Century Gothic"/>
          <w:bCs/>
          <w:sz w:val="20"/>
        </w:rPr>
        <w:t xml:space="preserve"> seconded the motion.</w:t>
      </w:r>
      <w:r>
        <w:rPr>
          <w:rFonts w:ascii="Century Gothic" w:hAnsi="Century Gothic"/>
          <w:bCs/>
          <w:sz w:val="20"/>
        </w:rPr>
        <w:t xml:space="preserve"> </w:t>
      </w:r>
    </w:p>
    <w:p w14:paraId="04065C8E" w14:textId="0FF01857" w:rsidR="001A7D41" w:rsidRPr="00FB7883" w:rsidRDefault="001A7D41" w:rsidP="001A7D41">
      <w:pPr>
        <w:jc w:val="both"/>
        <w:rPr>
          <w:rFonts w:ascii="Century Gothic" w:hAnsi="Century Gothic"/>
          <w:b/>
          <w:sz w:val="20"/>
        </w:rPr>
      </w:pPr>
      <w:r w:rsidRPr="00FB7883">
        <w:rPr>
          <w:rFonts w:ascii="Century Gothic" w:hAnsi="Century Gothic"/>
          <w:b/>
          <w:sz w:val="20"/>
        </w:rPr>
        <w:lastRenderedPageBreak/>
        <w:t>Votes in favor: Chairman Retsinas, Vice Chairman Ryan, Commissioner Cigna, Doggett, Medina, Lee</w:t>
      </w:r>
      <w:r>
        <w:rPr>
          <w:rFonts w:ascii="Century Gothic" w:hAnsi="Century Gothic"/>
          <w:b/>
          <w:sz w:val="20"/>
        </w:rPr>
        <w:t xml:space="preserve">, Giraud, </w:t>
      </w:r>
      <w:r w:rsidRPr="00FB7883">
        <w:rPr>
          <w:rFonts w:ascii="Century Gothic" w:hAnsi="Century Gothic"/>
          <w:b/>
          <w:sz w:val="20"/>
        </w:rPr>
        <w:t>(</w:t>
      </w:r>
      <w:r w:rsidR="00741177">
        <w:rPr>
          <w:rFonts w:ascii="Century Gothic" w:hAnsi="Century Gothic"/>
          <w:b/>
          <w:sz w:val="20"/>
        </w:rPr>
        <w:t>7</w:t>
      </w:r>
      <w:r w:rsidRPr="00FB7883">
        <w:rPr>
          <w:rFonts w:ascii="Century Gothic" w:hAnsi="Century Gothic"/>
          <w:b/>
          <w:sz w:val="20"/>
        </w:rPr>
        <w:t>)</w:t>
      </w:r>
    </w:p>
    <w:p w14:paraId="03195D2D" w14:textId="77777777" w:rsidR="001A7D41" w:rsidRDefault="001A7D41" w:rsidP="001A7D41">
      <w:pPr>
        <w:jc w:val="both"/>
        <w:rPr>
          <w:rFonts w:ascii="Century Gothic" w:hAnsi="Century Gothic"/>
          <w:b/>
          <w:sz w:val="20"/>
        </w:rPr>
      </w:pPr>
      <w:r w:rsidRPr="00FB7883">
        <w:rPr>
          <w:rFonts w:ascii="Century Gothic" w:hAnsi="Century Gothic"/>
          <w:b/>
          <w:sz w:val="20"/>
        </w:rPr>
        <w:t>Votes opposed: none</w:t>
      </w:r>
    </w:p>
    <w:p w14:paraId="62E1D56C" w14:textId="77777777" w:rsidR="001A7D41" w:rsidRDefault="001A7D41" w:rsidP="00C3722C">
      <w:pPr>
        <w:jc w:val="both"/>
        <w:rPr>
          <w:rFonts w:ascii="Century Gothic" w:hAnsi="Century Gothic"/>
          <w:b/>
          <w:sz w:val="20"/>
        </w:rPr>
      </w:pPr>
    </w:p>
    <w:p w14:paraId="5B72DE43" w14:textId="77777777" w:rsidR="002A0CA2" w:rsidRPr="002A0CA2" w:rsidRDefault="002A0CA2" w:rsidP="002A0CA2">
      <w:pPr>
        <w:kinsoku w:val="0"/>
        <w:overflowPunct w:val="0"/>
        <w:autoSpaceDE w:val="0"/>
        <w:autoSpaceDN w:val="0"/>
        <w:adjustRightInd w:val="0"/>
        <w:spacing w:line="233" w:lineRule="exact"/>
        <w:ind w:left="39"/>
        <w:rPr>
          <w:rFonts w:ascii="Century Gothic" w:eastAsia="Calibri" w:hAnsi="Century Gothic" w:cs="Century Gothic"/>
          <w:sz w:val="20"/>
        </w:rPr>
      </w:pPr>
      <w:r w:rsidRPr="002A0CA2">
        <w:rPr>
          <w:rFonts w:ascii="Century Gothic" w:eastAsia="Calibri" w:hAnsi="Century Gothic" w:cs="Century Gothic"/>
          <w:b/>
          <w:bCs/>
          <w:sz w:val="20"/>
        </w:rPr>
        <w:t xml:space="preserve">PRESENTATION: PHA’S 5-Year Strategic Plan, </w:t>
      </w:r>
      <w:r w:rsidRPr="002A0CA2">
        <w:rPr>
          <w:rFonts w:ascii="Century Gothic" w:eastAsia="Calibri" w:hAnsi="Century Gothic" w:cs="Century Gothic"/>
          <w:sz w:val="20"/>
        </w:rPr>
        <w:t>presented by Peter Asen, Director of Strategy</w:t>
      </w:r>
    </w:p>
    <w:p w14:paraId="60C59B7C" w14:textId="77777777" w:rsidR="002A0CA2" w:rsidRPr="002A0CA2" w:rsidRDefault="002A0CA2" w:rsidP="002A0CA2">
      <w:pPr>
        <w:kinsoku w:val="0"/>
        <w:overflowPunct w:val="0"/>
        <w:autoSpaceDE w:val="0"/>
        <w:autoSpaceDN w:val="0"/>
        <w:adjustRightInd w:val="0"/>
        <w:spacing w:line="233" w:lineRule="exact"/>
        <w:ind w:left="39"/>
        <w:rPr>
          <w:rFonts w:ascii="Century Gothic" w:eastAsia="Calibri" w:hAnsi="Century Gothic" w:cs="Century Gothic"/>
          <w:sz w:val="20"/>
        </w:rPr>
      </w:pPr>
      <w:r w:rsidRPr="002A0CA2">
        <w:rPr>
          <w:rFonts w:ascii="Century Gothic" w:eastAsia="Calibri" w:hAnsi="Century Gothic" w:cs="Century Gothic"/>
          <w:sz w:val="20"/>
        </w:rPr>
        <w:t>&amp; Development and Michelle Booth, Policy and Program Evaluation Analyst.</w:t>
      </w:r>
    </w:p>
    <w:p w14:paraId="7277D7ED" w14:textId="77777777" w:rsidR="0079250E" w:rsidRDefault="0079250E" w:rsidP="0079250E">
      <w:pPr>
        <w:jc w:val="both"/>
        <w:rPr>
          <w:rFonts w:ascii="Century Gothic" w:hAnsi="Century Gothic"/>
          <w:b/>
          <w:sz w:val="20"/>
        </w:rPr>
      </w:pPr>
    </w:p>
    <w:p w14:paraId="6A90F24D" w14:textId="7700BDA2" w:rsidR="0079250E" w:rsidRDefault="0079250E" w:rsidP="0079250E">
      <w:pPr>
        <w:jc w:val="both"/>
        <w:rPr>
          <w:rFonts w:ascii="Century Gothic" w:hAnsi="Century Gothic"/>
          <w:b/>
          <w:sz w:val="20"/>
        </w:rPr>
      </w:pPr>
      <w:r w:rsidRPr="00FB7883">
        <w:rPr>
          <w:rFonts w:ascii="Century Gothic" w:hAnsi="Century Gothic"/>
          <w:b/>
          <w:sz w:val="20"/>
        </w:rPr>
        <w:t>RESOLUTIONS:</w:t>
      </w:r>
    </w:p>
    <w:p w14:paraId="55AC682F" w14:textId="78BAF18E" w:rsidR="0079250E" w:rsidRPr="00FB7883" w:rsidRDefault="0079250E" w:rsidP="0079250E">
      <w:pPr>
        <w:jc w:val="both"/>
        <w:rPr>
          <w:rFonts w:ascii="Century Gothic" w:hAnsi="Century Gothic"/>
          <w:b/>
          <w:sz w:val="20"/>
          <w:u w:val="single"/>
        </w:rPr>
      </w:pPr>
      <w:r w:rsidRPr="00FB7883">
        <w:rPr>
          <w:rFonts w:ascii="Century Gothic" w:hAnsi="Century Gothic"/>
          <w:b/>
          <w:sz w:val="20"/>
          <w:u w:val="single"/>
        </w:rPr>
        <w:t xml:space="preserve">Resolution </w:t>
      </w:r>
      <w:r w:rsidRPr="004077EE">
        <w:rPr>
          <w:rFonts w:ascii="Century Gothic" w:hAnsi="Century Gothic"/>
          <w:b/>
          <w:sz w:val="20"/>
          <w:u w:val="single"/>
        </w:rPr>
        <w:t>#</w:t>
      </w:r>
      <w:r w:rsidRPr="004077EE">
        <w:rPr>
          <w:u w:val="single"/>
        </w:rPr>
        <w:t xml:space="preserve"> </w:t>
      </w:r>
      <w:r w:rsidRPr="004077EE">
        <w:rPr>
          <w:rFonts w:ascii="Century Gothic" w:hAnsi="Century Gothic"/>
          <w:b/>
          <w:sz w:val="20"/>
          <w:u w:val="single"/>
        </w:rPr>
        <w:t>429</w:t>
      </w:r>
      <w:r w:rsidR="00741177">
        <w:rPr>
          <w:rFonts w:ascii="Century Gothic" w:hAnsi="Century Gothic"/>
          <w:b/>
          <w:sz w:val="20"/>
          <w:u w:val="single"/>
        </w:rPr>
        <w:t>5</w:t>
      </w:r>
      <w:r w:rsidRPr="00FB7883">
        <w:rPr>
          <w:rFonts w:ascii="Century Gothic" w:hAnsi="Century Gothic"/>
          <w:b/>
          <w:sz w:val="20"/>
          <w:u w:val="single"/>
        </w:rPr>
        <w:t xml:space="preserve"> </w:t>
      </w:r>
      <w:r w:rsidR="00741177" w:rsidRPr="00741177">
        <w:rPr>
          <w:rFonts w:ascii="Century Gothic" w:hAnsi="Century Gothic"/>
          <w:b/>
          <w:sz w:val="20"/>
          <w:u w:val="single"/>
        </w:rPr>
        <w:t>to approve PHA’s 5-Year Strategic Plan</w:t>
      </w:r>
      <w:r w:rsidR="00741177">
        <w:rPr>
          <w:rFonts w:ascii="Century Gothic" w:hAnsi="Century Gothic"/>
          <w:b/>
          <w:sz w:val="20"/>
          <w:u w:val="single"/>
        </w:rPr>
        <w:t>:</w:t>
      </w:r>
    </w:p>
    <w:p w14:paraId="5225C8B6" w14:textId="71E65B90" w:rsidR="0079250E" w:rsidRPr="00FB7883" w:rsidRDefault="0079250E" w:rsidP="0079250E">
      <w:pPr>
        <w:jc w:val="both"/>
        <w:rPr>
          <w:rFonts w:ascii="Century Gothic" w:hAnsi="Century Gothic"/>
          <w:b/>
          <w:sz w:val="20"/>
        </w:rPr>
      </w:pPr>
      <w:bookmarkStart w:id="5" w:name="_Hlk40966816"/>
      <w:r w:rsidRPr="00FB7883">
        <w:rPr>
          <w:rFonts w:ascii="Century Gothic" w:hAnsi="Century Gothic"/>
          <w:b/>
          <w:sz w:val="20"/>
        </w:rPr>
        <w:t xml:space="preserve">Status; </w:t>
      </w:r>
      <w:r>
        <w:rPr>
          <w:rFonts w:ascii="Century Gothic" w:hAnsi="Century Gothic"/>
          <w:bCs/>
          <w:sz w:val="20"/>
        </w:rPr>
        <w:t xml:space="preserve">Commissioner </w:t>
      </w:r>
      <w:r w:rsidR="00741177">
        <w:rPr>
          <w:rFonts w:ascii="Century Gothic" w:hAnsi="Century Gothic"/>
          <w:bCs/>
          <w:sz w:val="20"/>
        </w:rPr>
        <w:t>Lee</w:t>
      </w:r>
      <w:r w:rsidRPr="00FB7883">
        <w:rPr>
          <w:rFonts w:ascii="Century Gothic" w:hAnsi="Century Gothic"/>
          <w:bCs/>
          <w:sz w:val="20"/>
        </w:rPr>
        <w:t xml:space="preserve"> made a motion and </w:t>
      </w:r>
      <w:r w:rsidR="00741177">
        <w:rPr>
          <w:rFonts w:ascii="Century Gothic" w:hAnsi="Century Gothic"/>
          <w:bCs/>
          <w:sz w:val="20"/>
        </w:rPr>
        <w:t>Vice Chairman</w:t>
      </w:r>
      <w:r>
        <w:rPr>
          <w:rFonts w:ascii="Century Gothic" w:hAnsi="Century Gothic"/>
          <w:bCs/>
          <w:sz w:val="20"/>
        </w:rPr>
        <w:t xml:space="preserve"> </w:t>
      </w:r>
      <w:r w:rsidR="00741177">
        <w:rPr>
          <w:rFonts w:ascii="Century Gothic" w:hAnsi="Century Gothic"/>
          <w:bCs/>
          <w:sz w:val="20"/>
        </w:rPr>
        <w:t>Ryan</w:t>
      </w:r>
      <w:r w:rsidRPr="00FB7883">
        <w:rPr>
          <w:rFonts w:ascii="Century Gothic" w:hAnsi="Century Gothic"/>
          <w:bCs/>
          <w:sz w:val="20"/>
        </w:rPr>
        <w:t xml:space="preserve"> seconded the motion.</w:t>
      </w:r>
      <w:r>
        <w:rPr>
          <w:rFonts w:ascii="Century Gothic" w:hAnsi="Century Gothic"/>
          <w:bCs/>
          <w:sz w:val="20"/>
        </w:rPr>
        <w:t xml:space="preserve"> </w:t>
      </w:r>
    </w:p>
    <w:p w14:paraId="0E91CEB4" w14:textId="37F103A2" w:rsidR="0079250E" w:rsidRPr="00FB7883" w:rsidRDefault="0079250E" w:rsidP="0079250E">
      <w:pPr>
        <w:jc w:val="both"/>
        <w:rPr>
          <w:rFonts w:ascii="Century Gothic" w:hAnsi="Century Gothic"/>
          <w:b/>
          <w:sz w:val="20"/>
        </w:rPr>
      </w:pPr>
      <w:r w:rsidRPr="00FB7883">
        <w:rPr>
          <w:rFonts w:ascii="Century Gothic" w:hAnsi="Century Gothic"/>
          <w:b/>
          <w:sz w:val="20"/>
        </w:rPr>
        <w:t>Votes in favor: Chairman Retsinas, Vice Chairman Ryan, Commissioner Cigna, Doggett, Medina, Lee</w:t>
      </w:r>
      <w:r>
        <w:rPr>
          <w:rFonts w:ascii="Century Gothic" w:hAnsi="Century Gothic"/>
          <w:b/>
          <w:sz w:val="20"/>
        </w:rPr>
        <w:t xml:space="preserve">, Giraud, </w:t>
      </w:r>
      <w:r w:rsidRPr="00FB7883">
        <w:rPr>
          <w:rFonts w:ascii="Century Gothic" w:hAnsi="Century Gothic"/>
          <w:b/>
          <w:sz w:val="20"/>
        </w:rPr>
        <w:t>(</w:t>
      </w:r>
      <w:r w:rsidR="002A0CA2">
        <w:rPr>
          <w:rFonts w:ascii="Century Gothic" w:hAnsi="Century Gothic"/>
          <w:b/>
          <w:sz w:val="20"/>
        </w:rPr>
        <w:t>7</w:t>
      </w:r>
      <w:r w:rsidRPr="00FB7883">
        <w:rPr>
          <w:rFonts w:ascii="Century Gothic" w:hAnsi="Century Gothic"/>
          <w:b/>
          <w:sz w:val="20"/>
        </w:rPr>
        <w:t>)</w:t>
      </w:r>
    </w:p>
    <w:p w14:paraId="0AB3880A" w14:textId="77777777" w:rsidR="0079250E" w:rsidRDefault="0079250E" w:rsidP="0079250E">
      <w:pPr>
        <w:jc w:val="both"/>
        <w:rPr>
          <w:rFonts w:ascii="Century Gothic" w:hAnsi="Century Gothic"/>
          <w:b/>
          <w:sz w:val="20"/>
        </w:rPr>
      </w:pPr>
      <w:r w:rsidRPr="00FB7883">
        <w:rPr>
          <w:rFonts w:ascii="Century Gothic" w:hAnsi="Century Gothic"/>
          <w:b/>
          <w:sz w:val="20"/>
        </w:rPr>
        <w:t>Votes opposed: none</w:t>
      </w:r>
    </w:p>
    <w:bookmarkEnd w:id="5"/>
    <w:p w14:paraId="1ABF6AF3" w14:textId="3C76BD80" w:rsidR="00C3722C" w:rsidRDefault="00C3722C" w:rsidP="001F7491">
      <w:pPr>
        <w:jc w:val="both"/>
        <w:rPr>
          <w:rFonts w:ascii="Century Gothic" w:hAnsi="Century Gothic"/>
          <w:b/>
          <w:sz w:val="20"/>
        </w:rPr>
      </w:pPr>
    </w:p>
    <w:p w14:paraId="3250AD72" w14:textId="77777777" w:rsidR="00C3722C" w:rsidRDefault="00C3722C" w:rsidP="001F7491">
      <w:pPr>
        <w:jc w:val="both"/>
        <w:rPr>
          <w:rFonts w:ascii="Century Gothic" w:hAnsi="Century Gothic"/>
          <w:b/>
          <w:sz w:val="20"/>
        </w:rPr>
      </w:pPr>
    </w:p>
    <w:p w14:paraId="6BFE899D" w14:textId="2B2BED8C" w:rsidR="00EA117A" w:rsidRPr="00ED4440" w:rsidRDefault="00F36755" w:rsidP="002B3315">
      <w:pPr>
        <w:jc w:val="both"/>
        <w:rPr>
          <w:rFonts w:ascii="Century Gothic" w:hAnsi="Century Gothic"/>
          <w:b/>
          <w:sz w:val="20"/>
        </w:rPr>
      </w:pPr>
      <w:r w:rsidRPr="00ED4440">
        <w:rPr>
          <w:rFonts w:ascii="Century Gothic" w:hAnsi="Century Gothic"/>
          <w:b/>
          <w:sz w:val="20"/>
        </w:rPr>
        <w:t>Adjournment:</w:t>
      </w:r>
      <w:r w:rsidR="000F4932" w:rsidRPr="00ED4440">
        <w:rPr>
          <w:rFonts w:ascii="Century Gothic" w:hAnsi="Century Gothic"/>
          <w:b/>
          <w:sz w:val="20"/>
        </w:rPr>
        <w:t xml:space="preserve"> </w:t>
      </w:r>
    </w:p>
    <w:p w14:paraId="1EF23CF4" w14:textId="38BBEDC6" w:rsidR="00A17A37" w:rsidRDefault="002A0CA2" w:rsidP="002B3315">
      <w:pPr>
        <w:jc w:val="both"/>
        <w:rPr>
          <w:rFonts w:ascii="Century Gothic" w:hAnsi="Century Gothic"/>
          <w:sz w:val="20"/>
        </w:rPr>
      </w:pPr>
      <w:r>
        <w:rPr>
          <w:rFonts w:ascii="Century Gothic" w:hAnsi="Century Gothic"/>
          <w:sz w:val="20"/>
        </w:rPr>
        <w:t>Vice Chairman</w:t>
      </w:r>
      <w:r w:rsidR="001F7491">
        <w:rPr>
          <w:rFonts w:ascii="Century Gothic" w:hAnsi="Century Gothic"/>
          <w:sz w:val="20"/>
        </w:rPr>
        <w:t xml:space="preserve"> </w:t>
      </w:r>
      <w:r>
        <w:rPr>
          <w:rFonts w:ascii="Century Gothic" w:hAnsi="Century Gothic"/>
          <w:sz w:val="20"/>
        </w:rPr>
        <w:t>Ryan</w:t>
      </w:r>
      <w:r w:rsidR="00A15AD6" w:rsidRPr="00A15AD6">
        <w:rPr>
          <w:rFonts w:ascii="Century Gothic" w:hAnsi="Century Gothic"/>
          <w:sz w:val="20"/>
        </w:rPr>
        <w:t xml:space="preserve"> </w:t>
      </w:r>
      <w:r w:rsidR="005F29B6" w:rsidRPr="00ED4440">
        <w:rPr>
          <w:rFonts w:ascii="Century Gothic" w:hAnsi="Century Gothic"/>
          <w:sz w:val="20"/>
        </w:rPr>
        <w:t>made a motion that the meeting be adjourned</w:t>
      </w:r>
      <w:r w:rsidR="000F4932" w:rsidRPr="00ED4440">
        <w:rPr>
          <w:rFonts w:ascii="Century Gothic" w:hAnsi="Century Gothic"/>
          <w:sz w:val="20"/>
        </w:rPr>
        <w:t xml:space="preserve"> at </w:t>
      </w:r>
      <w:r w:rsidR="00137BA3">
        <w:rPr>
          <w:rFonts w:ascii="Century Gothic" w:hAnsi="Century Gothic"/>
          <w:sz w:val="20"/>
        </w:rPr>
        <w:t>6:</w:t>
      </w:r>
      <w:r w:rsidR="00220FC9">
        <w:rPr>
          <w:rFonts w:ascii="Century Gothic" w:hAnsi="Century Gothic"/>
          <w:sz w:val="20"/>
        </w:rPr>
        <w:t>4</w:t>
      </w:r>
      <w:r>
        <w:rPr>
          <w:rFonts w:ascii="Century Gothic" w:hAnsi="Century Gothic"/>
          <w:sz w:val="20"/>
        </w:rPr>
        <w:t>0</w:t>
      </w:r>
      <w:r w:rsidR="000F4932" w:rsidRPr="00ED4440">
        <w:rPr>
          <w:rFonts w:ascii="Century Gothic" w:hAnsi="Century Gothic"/>
          <w:sz w:val="20"/>
        </w:rPr>
        <w:t>pm</w:t>
      </w:r>
      <w:r w:rsidR="005F29B6" w:rsidRPr="00ED4440">
        <w:rPr>
          <w:rFonts w:ascii="Century Gothic" w:hAnsi="Century Gothic"/>
          <w:sz w:val="20"/>
        </w:rPr>
        <w:t xml:space="preserve">, seconded by </w:t>
      </w:r>
      <w:r w:rsidR="00BA3929" w:rsidRPr="00ED4440">
        <w:rPr>
          <w:rFonts w:ascii="Century Gothic" w:hAnsi="Century Gothic"/>
          <w:sz w:val="20"/>
        </w:rPr>
        <w:t>Commissioner</w:t>
      </w:r>
      <w:r w:rsidR="005F29B6" w:rsidRPr="00ED4440">
        <w:rPr>
          <w:rFonts w:ascii="Century Gothic" w:hAnsi="Century Gothic"/>
          <w:sz w:val="20"/>
        </w:rPr>
        <w:t xml:space="preserve"> </w:t>
      </w:r>
      <w:r>
        <w:rPr>
          <w:rFonts w:ascii="Century Gothic" w:hAnsi="Century Gothic"/>
          <w:sz w:val="20"/>
        </w:rPr>
        <w:t>Doggett</w:t>
      </w:r>
      <w:r w:rsidR="005F29B6" w:rsidRPr="00ED4440">
        <w:rPr>
          <w:rFonts w:ascii="Century Gothic" w:hAnsi="Century Gothic"/>
          <w:sz w:val="20"/>
        </w:rPr>
        <w:t xml:space="preserve">. </w:t>
      </w:r>
      <w:r w:rsidR="00AD3339" w:rsidRPr="00AD3339">
        <w:rPr>
          <w:rFonts w:ascii="Century Gothic" w:hAnsi="Century Gothic"/>
          <w:sz w:val="20"/>
        </w:rPr>
        <w:t>The motion was approved by unanimous voice vote.</w:t>
      </w:r>
    </w:p>
    <w:p w14:paraId="36C4EFF2" w14:textId="77777777" w:rsidR="005E1DA2" w:rsidRDefault="005E1DA2" w:rsidP="002B3315">
      <w:pPr>
        <w:jc w:val="both"/>
        <w:rPr>
          <w:rFonts w:ascii="Century Gothic" w:hAnsi="Century Gothic"/>
          <w:b/>
          <w:sz w:val="20"/>
        </w:rPr>
      </w:pPr>
    </w:p>
    <w:p w14:paraId="083C0915" w14:textId="05DDF76F" w:rsidR="00871486" w:rsidRDefault="00EA117A" w:rsidP="002B3315">
      <w:pPr>
        <w:jc w:val="both"/>
        <w:rPr>
          <w:rFonts w:ascii="Century Gothic" w:hAnsi="Century Gothic"/>
          <w:b/>
          <w:sz w:val="20"/>
        </w:rPr>
      </w:pPr>
      <w:r w:rsidRPr="00E36779">
        <w:rPr>
          <w:rFonts w:ascii="Century Gothic" w:hAnsi="Century Gothic"/>
          <w:b/>
          <w:sz w:val="20"/>
        </w:rPr>
        <w:t>Minutes Submitted and Approved By:</w:t>
      </w:r>
    </w:p>
    <w:p w14:paraId="330CB5CD" w14:textId="77777777" w:rsidR="00741414" w:rsidRDefault="00741414" w:rsidP="005D297D">
      <w:pPr>
        <w:jc w:val="both"/>
        <w:rPr>
          <w:rFonts w:ascii="Century Gothic" w:hAnsi="Century Gothic"/>
          <w:b/>
          <w:sz w:val="20"/>
        </w:rPr>
      </w:pPr>
    </w:p>
    <w:p w14:paraId="31C3A64C" w14:textId="13FB4DD3" w:rsidR="005D297D" w:rsidRDefault="005D297D" w:rsidP="005D297D">
      <w:pPr>
        <w:jc w:val="both"/>
        <w:rPr>
          <w:noProof/>
        </w:rPr>
      </w:pPr>
      <w:r>
        <w:rPr>
          <w:rFonts w:ascii="Edwardian Script ITC" w:hAnsi="Edwardian Script ITC"/>
          <w:noProof/>
          <w:sz w:val="20"/>
        </w:rPr>
        <w:t xml:space="preserve">                </w:t>
      </w:r>
      <w:r>
        <w:rPr>
          <w:noProof/>
        </w:rPr>
        <w:t xml:space="preserve">                                          </w:t>
      </w:r>
    </w:p>
    <w:p w14:paraId="5E36E31C" w14:textId="7A06E0C3" w:rsidR="0030437A" w:rsidRDefault="0030437A" w:rsidP="0030437A">
      <w:pPr>
        <w:jc w:val="both"/>
        <w:rPr>
          <w:rFonts w:ascii="Edwardian Script ITC" w:hAnsi="Edwardian Script ITC"/>
          <w:noProof/>
          <w:sz w:val="32"/>
        </w:rPr>
      </w:pPr>
      <w:r w:rsidRPr="00030DFD">
        <w:rPr>
          <w:rFonts w:ascii="Edwardian Script ITC" w:hAnsi="Edwardian Script ITC"/>
          <w:noProof/>
          <w:sz w:val="32"/>
        </w:rPr>
        <mc:AlternateContent>
          <mc:Choice Requires="wps">
            <w:drawing>
              <wp:anchor distT="0" distB="0" distL="114300" distR="114300" simplePos="0" relativeHeight="251661312" behindDoc="0" locked="0" layoutInCell="1" allowOverlap="1" wp14:anchorId="3F65D6B5" wp14:editId="40EAAC6E">
                <wp:simplePos x="0" y="0"/>
                <wp:positionH relativeFrom="margin">
                  <wp:posOffset>3168015</wp:posOffset>
                </wp:positionH>
                <wp:positionV relativeFrom="paragraph">
                  <wp:posOffset>1281430</wp:posOffset>
                </wp:positionV>
                <wp:extent cx="2552700" cy="19050"/>
                <wp:effectExtent l="0" t="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1905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C29DA" id="Line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9.45pt,100.9pt" to="450.45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" strokeweight="1pt">
                <v:stroke startarrowwidth="narrow" startarrowlength="short" endarrowwidth="narrow" endarrowlength="short"/>
                <w10:wrap anchorx="margin"/>
              </v:line>
            </w:pict>
          </mc:Fallback>
        </mc:AlternateContent>
      </w:r>
      <w:r w:rsidRPr="00030DFD">
        <w:rPr>
          <w:rFonts w:ascii="Edwardian Script ITC" w:hAnsi="Edwardian Script ITC"/>
          <w:noProof/>
          <w:sz w:val="32"/>
        </w:rPr>
        <mc:AlternateContent>
          <mc:Choice Requires="wps">
            <w:drawing>
              <wp:anchor distT="0" distB="0" distL="114300" distR="114300" simplePos="0" relativeHeight="251660288" behindDoc="0" locked="0" layoutInCell="1" allowOverlap="1" wp14:anchorId="05E5C72A" wp14:editId="5B164982">
                <wp:simplePos x="0" y="0"/>
                <wp:positionH relativeFrom="margin">
                  <wp:align>left</wp:align>
                </wp:positionH>
                <wp:positionV relativeFrom="paragraph">
                  <wp:posOffset>1293495</wp:posOffset>
                </wp:positionV>
                <wp:extent cx="2195195" cy="635"/>
                <wp:effectExtent l="0" t="0" r="33655" b="3746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A0011" id="Line 8"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1.85pt" to="172.8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" strokeweight="1pt">
                <v:stroke startarrowwidth="narrow" startarrowlength="short" endarrowwidth="narrow" endarrowlength="short"/>
                <w10:wrap anchorx="margin"/>
              </v:line>
            </w:pict>
          </mc:Fallback>
        </mc:AlternateContent>
      </w:r>
      <w:r w:rsidRPr="00030DFD">
        <w:rPr>
          <w:rFonts w:ascii="Edwardian Script ITC" w:hAnsi="Edwardian Script ITC"/>
          <w:sz w:val="32"/>
        </w:rPr>
        <w:t xml:space="preserve">                                           </w:t>
      </w:r>
    </w:p>
    <w:p w14:paraId="74E98316" w14:textId="5C96B90E" w:rsidR="002A0CA2" w:rsidRDefault="002A0CA2" w:rsidP="0030437A">
      <w:pPr>
        <w:jc w:val="both"/>
        <w:rPr>
          <w:rFonts w:ascii="Edwardian Script ITC" w:hAnsi="Edwardian Script ITC"/>
          <w:noProof/>
          <w:sz w:val="32"/>
        </w:rPr>
      </w:pPr>
    </w:p>
    <w:p w14:paraId="1D4638DC" w14:textId="2A00238B" w:rsidR="002A0CA2" w:rsidRDefault="002A0CA2" w:rsidP="0030437A">
      <w:pPr>
        <w:jc w:val="both"/>
        <w:rPr>
          <w:rFonts w:ascii="Edwardian Script ITC" w:hAnsi="Edwardian Script ITC"/>
          <w:noProof/>
          <w:sz w:val="32"/>
        </w:rPr>
      </w:pPr>
    </w:p>
    <w:p w14:paraId="62605A3E" w14:textId="2572F90E" w:rsidR="002A0CA2" w:rsidRDefault="002A0CA2" w:rsidP="0030437A">
      <w:pPr>
        <w:jc w:val="both"/>
        <w:rPr>
          <w:rFonts w:ascii="Edwardian Script ITC" w:hAnsi="Edwardian Script ITC"/>
          <w:noProof/>
          <w:sz w:val="32"/>
        </w:rPr>
      </w:pPr>
    </w:p>
    <w:p w14:paraId="46C96394" w14:textId="36FE0845" w:rsidR="002A0CA2" w:rsidRDefault="002A0CA2" w:rsidP="0030437A">
      <w:pPr>
        <w:jc w:val="both"/>
        <w:rPr>
          <w:rFonts w:ascii="Edwardian Script ITC" w:hAnsi="Edwardian Script ITC"/>
          <w:noProof/>
          <w:sz w:val="32"/>
        </w:rPr>
      </w:pPr>
    </w:p>
    <w:p w14:paraId="4A90214C" w14:textId="77777777" w:rsidR="002A0CA2" w:rsidRPr="00030DFD" w:rsidRDefault="002A0CA2" w:rsidP="0030437A">
      <w:pPr>
        <w:jc w:val="both"/>
        <w:rPr>
          <w:rFonts w:ascii="Edwardian Script ITC" w:hAnsi="Edwardian Script ITC"/>
          <w:sz w:val="32"/>
        </w:rPr>
      </w:pPr>
    </w:p>
    <w:p w14:paraId="7AB39271" w14:textId="77777777" w:rsidR="0030437A" w:rsidRDefault="0030437A" w:rsidP="0030437A">
      <w:pPr>
        <w:jc w:val="both"/>
        <w:rPr>
          <w:rFonts w:ascii="Century Gothic" w:hAnsi="Century Gothic"/>
          <w:sz w:val="20"/>
          <w:lang w:val="es-ES"/>
        </w:rPr>
      </w:pPr>
      <w:r>
        <w:rPr>
          <w:rFonts w:ascii="Century Gothic" w:hAnsi="Century Gothic"/>
          <w:sz w:val="20"/>
          <w:lang w:val="es-ES"/>
        </w:rPr>
        <w:t>Taisha Capo</w:t>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t xml:space="preserve">     Melissa Sanzaro</w:t>
      </w:r>
    </w:p>
    <w:p w14:paraId="646EE917" w14:textId="06984E30" w:rsidR="009C7F2A" w:rsidRPr="00387E08" w:rsidRDefault="0030437A" w:rsidP="006F0F1F">
      <w:pPr>
        <w:jc w:val="both"/>
        <w:rPr>
          <w:rFonts w:ascii="Edwardian Script ITC" w:hAnsi="Edwardian Script ITC"/>
          <w:sz w:val="32"/>
        </w:rPr>
      </w:pPr>
      <w:r>
        <w:rPr>
          <w:rFonts w:ascii="Century Gothic" w:hAnsi="Century Gothic"/>
          <w:sz w:val="20"/>
        </w:rPr>
        <w:t>Recording Secretary</w:t>
      </w:r>
      <w:r>
        <w:rPr>
          <w:rFonts w:ascii="Century Gothic" w:hAnsi="Century Gothic"/>
          <w:sz w:val="20"/>
        </w:rPr>
        <w:tab/>
      </w:r>
      <w:r>
        <w:rPr>
          <w:rFonts w:ascii="Century Gothic" w:hAnsi="Century Gothic"/>
          <w:sz w:val="20"/>
        </w:rPr>
        <w:tab/>
        <w:t xml:space="preserve">   </w:t>
      </w:r>
      <w:r>
        <w:rPr>
          <w:rFonts w:ascii="Century Gothic" w:hAnsi="Century Gothic"/>
          <w:sz w:val="20"/>
        </w:rPr>
        <w:tab/>
      </w:r>
      <w:r>
        <w:rPr>
          <w:rFonts w:ascii="Century Gothic" w:hAnsi="Century Gothic"/>
          <w:sz w:val="20"/>
        </w:rPr>
        <w:tab/>
      </w:r>
      <w:r>
        <w:rPr>
          <w:rFonts w:ascii="Century Gothic" w:hAnsi="Century Gothic"/>
          <w:sz w:val="20"/>
        </w:rPr>
        <w:tab/>
        <w:t xml:space="preserve">     Executive Director</w:t>
      </w:r>
    </w:p>
    <w:sectPr w:rsidR="009C7F2A" w:rsidRPr="00387E08" w:rsidSect="00FC523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30AB7" w14:textId="77777777" w:rsidR="00067D2E" w:rsidRDefault="00067D2E" w:rsidP="001078CD">
      <w:r>
        <w:separator/>
      </w:r>
    </w:p>
  </w:endnote>
  <w:endnote w:type="continuationSeparator" w:id="0">
    <w:p w14:paraId="019EA6E2" w14:textId="77777777" w:rsidR="00067D2E" w:rsidRDefault="00067D2E" w:rsidP="0010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D0BEF" w14:textId="77777777" w:rsidR="00C32529" w:rsidRDefault="00C32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8261" w14:textId="77777777" w:rsidR="00DA70B8" w:rsidRPr="001078CD" w:rsidRDefault="00DA70B8" w:rsidP="001078CD">
    <w:pPr>
      <w:pStyle w:val="Footer"/>
      <w:jc w:val="right"/>
      <w:rPr>
        <w:rFonts w:ascii="Century Gothic" w:hAnsi="Century Gothic"/>
        <w:sz w:val="18"/>
        <w:szCs w:val="18"/>
      </w:rPr>
    </w:pPr>
    <w:r w:rsidRPr="001078CD">
      <w:rPr>
        <w:rFonts w:ascii="Century Gothic" w:hAnsi="Century Gothic"/>
        <w:sz w:val="18"/>
        <w:szCs w:val="18"/>
      </w:rPr>
      <w:t xml:space="preserve">Page </w:t>
    </w:r>
    <w:r w:rsidRPr="001078CD">
      <w:rPr>
        <w:rFonts w:ascii="Century Gothic" w:hAnsi="Century Gothic"/>
        <w:sz w:val="18"/>
        <w:szCs w:val="18"/>
      </w:rPr>
      <w:fldChar w:fldCharType="begin"/>
    </w:r>
    <w:r w:rsidRPr="001078CD">
      <w:rPr>
        <w:rFonts w:ascii="Century Gothic" w:hAnsi="Century Gothic"/>
        <w:sz w:val="18"/>
        <w:szCs w:val="18"/>
      </w:rPr>
      <w:instrText xml:space="preserve"> PAGE   \* MERGEFORMAT </w:instrText>
    </w:r>
    <w:r w:rsidRPr="001078CD">
      <w:rPr>
        <w:rFonts w:ascii="Century Gothic" w:hAnsi="Century Gothic"/>
        <w:sz w:val="18"/>
        <w:szCs w:val="18"/>
      </w:rPr>
      <w:fldChar w:fldCharType="separate"/>
    </w:r>
    <w:r w:rsidR="001D70D5">
      <w:rPr>
        <w:rFonts w:ascii="Century Gothic" w:hAnsi="Century Gothic"/>
        <w:noProof/>
        <w:sz w:val="18"/>
        <w:szCs w:val="18"/>
      </w:rPr>
      <w:t>6</w:t>
    </w:r>
    <w:r w:rsidRPr="001078CD">
      <w:rPr>
        <w:rFonts w:ascii="Century Gothic" w:hAnsi="Century Gothic"/>
        <w:sz w:val="18"/>
        <w:szCs w:val="18"/>
      </w:rPr>
      <w:fldChar w:fldCharType="end"/>
    </w:r>
    <w:r w:rsidRPr="001078CD">
      <w:rPr>
        <w:rFonts w:ascii="Century Gothic" w:hAnsi="Century Gothic"/>
        <w:sz w:val="18"/>
        <w:szCs w:val="18"/>
      </w:rPr>
      <w:t xml:space="preserve"> of </w:t>
    </w:r>
    <w:r w:rsidR="00A46D45">
      <w:rPr>
        <w:rFonts w:ascii="Century Gothic" w:hAnsi="Century Gothic"/>
        <w:noProof/>
        <w:sz w:val="18"/>
        <w:szCs w:val="18"/>
      </w:rPr>
      <w:fldChar w:fldCharType="begin"/>
    </w:r>
    <w:r w:rsidR="00A46D45">
      <w:rPr>
        <w:rFonts w:ascii="Century Gothic" w:hAnsi="Century Gothic"/>
        <w:noProof/>
        <w:sz w:val="18"/>
        <w:szCs w:val="18"/>
      </w:rPr>
      <w:instrText xml:space="preserve"> NUMPAGES  \* Arabic  \* MERGEFORMAT </w:instrText>
    </w:r>
    <w:r w:rsidR="00A46D45">
      <w:rPr>
        <w:rFonts w:ascii="Century Gothic" w:hAnsi="Century Gothic"/>
        <w:noProof/>
        <w:sz w:val="18"/>
        <w:szCs w:val="18"/>
      </w:rPr>
      <w:fldChar w:fldCharType="separate"/>
    </w:r>
    <w:r w:rsidR="001D70D5">
      <w:rPr>
        <w:rFonts w:ascii="Century Gothic" w:hAnsi="Century Gothic"/>
        <w:noProof/>
        <w:sz w:val="18"/>
        <w:szCs w:val="18"/>
      </w:rPr>
      <w:t>6</w:t>
    </w:r>
    <w:r w:rsidR="00A46D45">
      <w:rPr>
        <w:rFonts w:ascii="Century Gothic" w:hAnsi="Century Gothic"/>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E014" w14:textId="77777777" w:rsidR="00C32529" w:rsidRDefault="00C32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AC144" w14:textId="77777777" w:rsidR="00067D2E" w:rsidRDefault="00067D2E" w:rsidP="001078CD">
      <w:r>
        <w:separator/>
      </w:r>
    </w:p>
  </w:footnote>
  <w:footnote w:type="continuationSeparator" w:id="0">
    <w:p w14:paraId="751F8358" w14:textId="77777777" w:rsidR="00067D2E" w:rsidRDefault="00067D2E" w:rsidP="0010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C4FE" w14:textId="77777777" w:rsidR="00C32529" w:rsidRDefault="00C32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794934"/>
      <w:docPartObj>
        <w:docPartGallery w:val="Watermarks"/>
        <w:docPartUnique/>
      </w:docPartObj>
    </w:sdtPr>
    <w:sdtEndPr/>
    <w:sdtContent>
      <w:p w14:paraId="4891ADB1" w14:textId="31F3478D" w:rsidR="00C32529" w:rsidRDefault="001A4AE0">
        <w:pPr>
          <w:pStyle w:val="Header"/>
        </w:pPr>
        <w:r>
          <w:rPr>
            <w:noProof/>
          </w:rPr>
          <w:pict w14:anchorId="541D0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168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88B42" w14:textId="77777777" w:rsidR="00C32529" w:rsidRDefault="00C3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C6553D"/>
    <w:multiLevelType w:val="hybridMultilevel"/>
    <w:tmpl w:val="8DEEC8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22ADBB"/>
    <w:multiLevelType w:val="hybridMultilevel"/>
    <w:tmpl w:val="B49EDF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226426"/>
    <w:multiLevelType w:val="hybridMultilevel"/>
    <w:tmpl w:val="8840AA70"/>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90CBA"/>
    <w:multiLevelType w:val="hybridMultilevel"/>
    <w:tmpl w:val="D90E8B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E54F63"/>
    <w:multiLevelType w:val="hybridMultilevel"/>
    <w:tmpl w:val="80F2525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EE516A"/>
    <w:multiLevelType w:val="hybridMultilevel"/>
    <w:tmpl w:val="4E0025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28686D"/>
    <w:multiLevelType w:val="hybridMultilevel"/>
    <w:tmpl w:val="ED346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640417"/>
    <w:multiLevelType w:val="hybridMultilevel"/>
    <w:tmpl w:val="0E345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DB26F91"/>
    <w:multiLevelType w:val="hybridMultilevel"/>
    <w:tmpl w:val="801E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27E21"/>
    <w:multiLevelType w:val="hybridMultilevel"/>
    <w:tmpl w:val="2B388162"/>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564F0"/>
    <w:multiLevelType w:val="hybridMultilevel"/>
    <w:tmpl w:val="463A9A4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 w15:restartNumberingAfterBreak="0">
    <w:nsid w:val="232A342D"/>
    <w:multiLevelType w:val="hybridMultilevel"/>
    <w:tmpl w:val="9DD445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15:restartNumberingAfterBreak="0">
    <w:nsid w:val="29184A27"/>
    <w:multiLevelType w:val="hybridMultilevel"/>
    <w:tmpl w:val="462ED75A"/>
    <w:lvl w:ilvl="0" w:tplc="8C5E88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690137"/>
    <w:multiLevelType w:val="hybridMultilevel"/>
    <w:tmpl w:val="AD0410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F17C44"/>
    <w:multiLevelType w:val="hybridMultilevel"/>
    <w:tmpl w:val="1C2A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F2258"/>
    <w:multiLevelType w:val="hybridMultilevel"/>
    <w:tmpl w:val="900221B8"/>
    <w:lvl w:ilvl="0" w:tplc="F398D306">
      <w:start w:val="1"/>
      <w:numFmt w:val="lowerLetter"/>
      <w:lvlText w:val="%1)"/>
      <w:lvlJc w:val="left"/>
      <w:pPr>
        <w:ind w:left="2160" w:hanging="360"/>
      </w:pPr>
      <w:rPr>
        <w:rFonts w:ascii="Century Gothic" w:eastAsia="Times New Roman" w:hAnsi="Century Gothic"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52512C1"/>
    <w:multiLevelType w:val="hybridMultilevel"/>
    <w:tmpl w:val="BCD2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03BD1"/>
    <w:multiLevelType w:val="hybridMultilevel"/>
    <w:tmpl w:val="E79AA884"/>
    <w:lvl w:ilvl="0" w:tplc="82B60768">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rFonts w:hint="default"/>
        <w:b w:val="0"/>
      </w:rPr>
    </w:lvl>
    <w:lvl w:ilvl="2" w:tplc="04090001">
      <w:start w:val="1"/>
      <w:numFmt w:val="bullet"/>
      <w:lvlText w:val=""/>
      <w:lvlJc w:val="left"/>
      <w:pPr>
        <w:ind w:left="2160" w:hanging="180"/>
      </w:pPr>
      <w:rPr>
        <w:rFonts w:ascii="Symbol" w:hAnsi="Symbol" w:hint="default"/>
      </w:rPr>
    </w:lvl>
    <w:lvl w:ilvl="3" w:tplc="3CCA7AF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A181E"/>
    <w:multiLevelType w:val="hybridMultilevel"/>
    <w:tmpl w:val="EB98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DAFC0"/>
    <w:multiLevelType w:val="hybridMultilevel"/>
    <w:tmpl w:val="FD7C88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E214569"/>
    <w:multiLevelType w:val="hybridMultilevel"/>
    <w:tmpl w:val="3208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57F88"/>
    <w:multiLevelType w:val="hybridMultilevel"/>
    <w:tmpl w:val="96B04F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AD0EB7"/>
    <w:multiLevelType w:val="hybridMultilevel"/>
    <w:tmpl w:val="70EA5E70"/>
    <w:lvl w:ilvl="0" w:tplc="BC86F5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9C2B41"/>
    <w:multiLevelType w:val="hybridMultilevel"/>
    <w:tmpl w:val="28A6EF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FED0D97"/>
    <w:multiLevelType w:val="hybridMultilevel"/>
    <w:tmpl w:val="AE72D8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640F98"/>
    <w:multiLevelType w:val="hybridMultilevel"/>
    <w:tmpl w:val="82994D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737134A"/>
    <w:multiLevelType w:val="hybridMultilevel"/>
    <w:tmpl w:val="81B694D6"/>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7" w15:restartNumberingAfterBreak="0">
    <w:nsid w:val="57633090"/>
    <w:multiLevelType w:val="hybridMultilevel"/>
    <w:tmpl w:val="8BD4EA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C114129"/>
    <w:multiLevelType w:val="hybridMultilevel"/>
    <w:tmpl w:val="4292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46E46"/>
    <w:multiLevelType w:val="hybridMultilevel"/>
    <w:tmpl w:val="9E30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C1B35"/>
    <w:multiLevelType w:val="hybridMultilevel"/>
    <w:tmpl w:val="E2D24A1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1" w15:restartNumberingAfterBreak="0">
    <w:nsid w:val="634C2402"/>
    <w:multiLevelType w:val="hybridMultilevel"/>
    <w:tmpl w:val="3022DD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6161BC4"/>
    <w:multiLevelType w:val="hybridMultilevel"/>
    <w:tmpl w:val="AD24DB84"/>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208E5"/>
    <w:multiLevelType w:val="hybridMultilevel"/>
    <w:tmpl w:val="BA7234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E2009B8"/>
    <w:multiLevelType w:val="hybridMultilevel"/>
    <w:tmpl w:val="35321206"/>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8180F"/>
    <w:multiLevelType w:val="hybridMultilevel"/>
    <w:tmpl w:val="607C0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603FE1"/>
    <w:multiLevelType w:val="hybridMultilevel"/>
    <w:tmpl w:val="802EE3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03A2336"/>
    <w:multiLevelType w:val="hybridMultilevel"/>
    <w:tmpl w:val="1070F1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13B28A6"/>
    <w:multiLevelType w:val="hybridMultilevel"/>
    <w:tmpl w:val="6928C1F4"/>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111A7C"/>
    <w:multiLevelType w:val="hybridMultilevel"/>
    <w:tmpl w:val="562429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E2B05BA"/>
    <w:multiLevelType w:val="hybridMultilevel"/>
    <w:tmpl w:val="E706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4722B0"/>
    <w:multiLevelType w:val="hybridMultilevel"/>
    <w:tmpl w:val="DA125E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40"/>
  </w:num>
  <w:num w:numId="3">
    <w:abstractNumId w:val="37"/>
  </w:num>
  <w:num w:numId="4">
    <w:abstractNumId w:val="4"/>
  </w:num>
  <w:num w:numId="5">
    <w:abstractNumId w:val="39"/>
  </w:num>
  <w:num w:numId="6">
    <w:abstractNumId w:val="28"/>
  </w:num>
  <w:num w:numId="7">
    <w:abstractNumId w:val="8"/>
  </w:num>
  <w:num w:numId="8">
    <w:abstractNumId w:val="31"/>
  </w:num>
  <w:num w:numId="9">
    <w:abstractNumId w:val="27"/>
  </w:num>
  <w:num w:numId="10">
    <w:abstractNumId w:val="16"/>
  </w:num>
  <w:num w:numId="11">
    <w:abstractNumId w:val="13"/>
  </w:num>
  <w:num w:numId="12">
    <w:abstractNumId w:val="23"/>
  </w:num>
  <w:num w:numId="13">
    <w:abstractNumId w:val="26"/>
  </w:num>
  <w:num w:numId="14">
    <w:abstractNumId w:val="20"/>
  </w:num>
  <w:num w:numId="15">
    <w:abstractNumId w:val="35"/>
  </w:num>
  <w:num w:numId="16">
    <w:abstractNumId w:val="11"/>
  </w:num>
  <w:num w:numId="17">
    <w:abstractNumId w:val="3"/>
  </w:num>
  <w:num w:numId="18">
    <w:abstractNumId w:val="21"/>
  </w:num>
  <w:num w:numId="19">
    <w:abstractNumId w:val="41"/>
  </w:num>
  <w:num w:numId="20">
    <w:abstractNumId w:val="15"/>
  </w:num>
  <w:num w:numId="21">
    <w:abstractNumId w:val="10"/>
  </w:num>
  <w:num w:numId="22">
    <w:abstractNumId w:val="33"/>
  </w:num>
  <w:num w:numId="23">
    <w:abstractNumId w:val="38"/>
  </w:num>
  <w:num w:numId="24">
    <w:abstractNumId w:val="9"/>
  </w:num>
  <w:num w:numId="25">
    <w:abstractNumId w:val="34"/>
  </w:num>
  <w:num w:numId="26">
    <w:abstractNumId w:val="2"/>
  </w:num>
  <w:num w:numId="27">
    <w:abstractNumId w:val="32"/>
  </w:num>
  <w:num w:numId="28">
    <w:abstractNumId w:val="24"/>
  </w:num>
  <w:num w:numId="29">
    <w:abstractNumId w:val="30"/>
  </w:num>
  <w:num w:numId="30">
    <w:abstractNumId w:val="7"/>
  </w:num>
  <w:num w:numId="31">
    <w:abstractNumId w:val="14"/>
  </w:num>
  <w:num w:numId="32">
    <w:abstractNumId w:val="0"/>
  </w:num>
  <w:num w:numId="33">
    <w:abstractNumId w:val="5"/>
  </w:num>
  <w:num w:numId="34">
    <w:abstractNumId w:val="25"/>
  </w:num>
  <w:num w:numId="35">
    <w:abstractNumId w:val="19"/>
  </w:num>
  <w:num w:numId="36">
    <w:abstractNumId w:val="12"/>
  </w:num>
  <w:num w:numId="37">
    <w:abstractNumId w:val="18"/>
  </w:num>
  <w:num w:numId="38">
    <w:abstractNumId w:val="22"/>
  </w:num>
  <w:num w:numId="39">
    <w:abstractNumId w:val="6"/>
  </w:num>
  <w:num w:numId="40">
    <w:abstractNumId w:val="1"/>
  </w:num>
  <w:num w:numId="41">
    <w:abstractNumId w:val="36"/>
  </w:num>
  <w:num w:numId="4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71682"/>
    <o:shapelayout v:ext="edit">
      <o:idmap v:ext="edit" data="7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A9"/>
    <w:rsid w:val="00000343"/>
    <w:rsid w:val="000003C5"/>
    <w:rsid w:val="00001DEF"/>
    <w:rsid w:val="00002204"/>
    <w:rsid w:val="00004396"/>
    <w:rsid w:val="000045B1"/>
    <w:rsid w:val="000059CD"/>
    <w:rsid w:val="000060D9"/>
    <w:rsid w:val="000069C2"/>
    <w:rsid w:val="000100FF"/>
    <w:rsid w:val="00010AEF"/>
    <w:rsid w:val="00012310"/>
    <w:rsid w:val="00012A3C"/>
    <w:rsid w:val="00012ADD"/>
    <w:rsid w:val="00012C8E"/>
    <w:rsid w:val="00013F82"/>
    <w:rsid w:val="00014966"/>
    <w:rsid w:val="00014FFF"/>
    <w:rsid w:val="0001517F"/>
    <w:rsid w:val="000157C3"/>
    <w:rsid w:val="000157DD"/>
    <w:rsid w:val="0001692A"/>
    <w:rsid w:val="0001782E"/>
    <w:rsid w:val="000178D8"/>
    <w:rsid w:val="00017F84"/>
    <w:rsid w:val="00020136"/>
    <w:rsid w:val="00020563"/>
    <w:rsid w:val="00021A96"/>
    <w:rsid w:val="00021E75"/>
    <w:rsid w:val="00023290"/>
    <w:rsid w:val="000245A1"/>
    <w:rsid w:val="00024691"/>
    <w:rsid w:val="00025C3E"/>
    <w:rsid w:val="00025CD9"/>
    <w:rsid w:val="00026045"/>
    <w:rsid w:val="00026F40"/>
    <w:rsid w:val="000279B3"/>
    <w:rsid w:val="0003001A"/>
    <w:rsid w:val="00030234"/>
    <w:rsid w:val="00030B23"/>
    <w:rsid w:val="00030DFD"/>
    <w:rsid w:val="0003315C"/>
    <w:rsid w:val="000333DC"/>
    <w:rsid w:val="00034CAB"/>
    <w:rsid w:val="0003517A"/>
    <w:rsid w:val="00036202"/>
    <w:rsid w:val="0003650B"/>
    <w:rsid w:val="000369AC"/>
    <w:rsid w:val="00036B30"/>
    <w:rsid w:val="000378B4"/>
    <w:rsid w:val="00037D4B"/>
    <w:rsid w:val="00037D61"/>
    <w:rsid w:val="000403F4"/>
    <w:rsid w:val="00040478"/>
    <w:rsid w:val="0004111A"/>
    <w:rsid w:val="000412ED"/>
    <w:rsid w:val="00041408"/>
    <w:rsid w:val="0004173B"/>
    <w:rsid w:val="00042C10"/>
    <w:rsid w:val="00044C4A"/>
    <w:rsid w:val="000452FA"/>
    <w:rsid w:val="0004569F"/>
    <w:rsid w:val="00046094"/>
    <w:rsid w:val="00050498"/>
    <w:rsid w:val="0005127A"/>
    <w:rsid w:val="00051448"/>
    <w:rsid w:val="000522CE"/>
    <w:rsid w:val="000539DD"/>
    <w:rsid w:val="00053D1A"/>
    <w:rsid w:val="000551F1"/>
    <w:rsid w:val="000561D0"/>
    <w:rsid w:val="00056D8D"/>
    <w:rsid w:val="0006048C"/>
    <w:rsid w:val="00060B8C"/>
    <w:rsid w:val="00061DC2"/>
    <w:rsid w:val="00062094"/>
    <w:rsid w:val="00062357"/>
    <w:rsid w:val="00062773"/>
    <w:rsid w:val="000627EF"/>
    <w:rsid w:val="0006315B"/>
    <w:rsid w:val="00063E57"/>
    <w:rsid w:val="000643C4"/>
    <w:rsid w:val="0006466C"/>
    <w:rsid w:val="00064EF0"/>
    <w:rsid w:val="000650FB"/>
    <w:rsid w:val="00065CAA"/>
    <w:rsid w:val="00066B7C"/>
    <w:rsid w:val="00066BC7"/>
    <w:rsid w:val="000671F0"/>
    <w:rsid w:val="00067BA8"/>
    <w:rsid w:val="00067D2E"/>
    <w:rsid w:val="00070877"/>
    <w:rsid w:val="00070909"/>
    <w:rsid w:val="00070D90"/>
    <w:rsid w:val="0007197C"/>
    <w:rsid w:val="00071B60"/>
    <w:rsid w:val="00072167"/>
    <w:rsid w:val="0007273F"/>
    <w:rsid w:val="00072AAA"/>
    <w:rsid w:val="00072B31"/>
    <w:rsid w:val="00073149"/>
    <w:rsid w:val="000739F4"/>
    <w:rsid w:val="00073FE5"/>
    <w:rsid w:val="000741CB"/>
    <w:rsid w:val="0007451C"/>
    <w:rsid w:val="0007478D"/>
    <w:rsid w:val="000747C3"/>
    <w:rsid w:val="00074EC7"/>
    <w:rsid w:val="000754B9"/>
    <w:rsid w:val="00075C4E"/>
    <w:rsid w:val="00076A71"/>
    <w:rsid w:val="000778C2"/>
    <w:rsid w:val="00080283"/>
    <w:rsid w:val="00080536"/>
    <w:rsid w:val="000809D3"/>
    <w:rsid w:val="00080BA9"/>
    <w:rsid w:val="00081224"/>
    <w:rsid w:val="0008160A"/>
    <w:rsid w:val="00081D47"/>
    <w:rsid w:val="00081D68"/>
    <w:rsid w:val="00081EAF"/>
    <w:rsid w:val="00081EC2"/>
    <w:rsid w:val="000820EB"/>
    <w:rsid w:val="00082632"/>
    <w:rsid w:val="000828BD"/>
    <w:rsid w:val="000836F3"/>
    <w:rsid w:val="00083D32"/>
    <w:rsid w:val="00084307"/>
    <w:rsid w:val="000848D1"/>
    <w:rsid w:val="00084E3F"/>
    <w:rsid w:val="000860CB"/>
    <w:rsid w:val="000863A1"/>
    <w:rsid w:val="000901B7"/>
    <w:rsid w:val="0009321A"/>
    <w:rsid w:val="00095389"/>
    <w:rsid w:val="00096199"/>
    <w:rsid w:val="00096BEC"/>
    <w:rsid w:val="00097081"/>
    <w:rsid w:val="000970DF"/>
    <w:rsid w:val="000978D5"/>
    <w:rsid w:val="00097900"/>
    <w:rsid w:val="000A087C"/>
    <w:rsid w:val="000A1FCB"/>
    <w:rsid w:val="000A2090"/>
    <w:rsid w:val="000A34F7"/>
    <w:rsid w:val="000A3628"/>
    <w:rsid w:val="000A3DB6"/>
    <w:rsid w:val="000A3E83"/>
    <w:rsid w:val="000A4358"/>
    <w:rsid w:val="000A446B"/>
    <w:rsid w:val="000A4F08"/>
    <w:rsid w:val="000A55D4"/>
    <w:rsid w:val="000A6DCF"/>
    <w:rsid w:val="000B01D3"/>
    <w:rsid w:val="000B087D"/>
    <w:rsid w:val="000B0C75"/>
    <w:rsid w:val="000B1CBC"/>
    <w:rsid w:val="000B1ED5"/>
    <w:rsid w:val="000B1F41"/>
    <w:rsid w:val="000B37C6"/>
    <w:rsid w:val="000B3B04"/>
    <w:rsid w:val="000B5297"/>
    <w:rsid w:val="000B6A8A"/>
    <w:rsid w:val="000B6DD1"/>
    <w:rsid w:val="000B75B6"/>
    <w:rsid w:val="000C004F"/>
    <w:rsid w:val="000C0075"/>
    <w:rsid w:val="000C0126"/>
    <w:rsid w:val="000C02EB"/>
    <w:rsid w:val="000C02FF"/>
    <w:rsid w:val="000C052B"/>
    <w:rsid w:val="000C0BFC"/>
    <w:rsid w:val="000C2ED4"/>
    <w:rsid w:val="000C414F"/>
    <w:rsid w:val="000C443D"/>
    <w:rsid w:val="000C4545"/>
    <w:rsid w:val="000C485D"/>
    <w:rsid w:val="000C583B"/>
    <w:rsid w:val="000C6744"/>
    <w:rsid w:val="000C77A9"/>
    <w:rsid w:val="000C77D6"/>
    <w:rsid w:val="000C7A37"/>
    <w:rsid w:val="000C7C51"/>
    <w:rsid w:val="000D081C"/>
    <w:rsid w:val="000D0B5A"/>
    <w:rsid w:val="000D0B81"/>
    <w:rsid w:val="000D1353"/>
    <w:rsid w:val="000D383D"/>
    <w:rsid w:val="000D3BB2"/>
    <w:rsid w:val="000D4453"/>
    <w:rsid w:val="000D4651"/>
    <w:rsid w:val="000D596A"/>
    <w:rsid w:val="000D6A1D"/>
    <w:rsid w:val="000D6A94"/>
    <w:rsid w:val="000D7416"/>
    <w:rsid w:val="000D7D0D"/>
    <w:rsid w:val="000E0C68"/>
    <w:rsid w:val="000E15F1"/>
    <w:rsid w:val="000E262B"/>
    <w:rsid w:val="000E2682"/>
    <w:rsid w:val="000E2AF4"/>
    <w:rsid w:val="000E5433"/>
    <w:rsid w:val="000E5D9B"/>
    <w:rsid w:val="000E6102"/>
    <w:rsid w:val="000E71CA"/>
    <w:rsid w:val="000E7868"/>
    <w:rsid w:val="000E7E70"/>
    <w:rsid w:val="000F0F1B"/>
    <w:rsid w:val="000F108B"/>
    <w:rsid w:val="000F1419"/>
    <w:rsid w:val="000F3B11"/>
    <w:rsid w:val="000F3C2F"/>
    <w:rsid w:val="000F408E"/>
    <w:rsid w:val="000F4474"/>
    <w:rsid w:val="000F4932"/>
    <w:rsid w:val="000F5246"/>
    <w:rsid w:val="000F7019"/>
    <w:rsid w:val="000F7261"/>
    <w:rsid w:val="000F753A"/>
    <w:rsid w:val="000F7BA3"/>
    <w:rsid w:val="000F7D82"/>
    <w:rsid w:val="000F7D89"/>
    <w:rsid w:val="000F7E6D"/>
    <w:rsid w:val="00100DC2"/>
    <w:rsid w:val="00101581"/>
    <w:rsid w:val="001028C1"/>
    <w:rsid w:val="001030BB"/>
    <w:rsid w:val="00103863"/>
    <w:rsid w:val="001047D3"/>
    <w:rsid w:val="00104B29"/>
    <w:rsid w:val="0010553C"/>
    <w:rsid w:val="00105C8A"/>
    <w:rsid w:val="001063A4"/>
    <w:rsid w:val="00106783"/>
    <w:rsid w:val="00106964"/>
    <w:rsid w:val="00107243"/>
    <w:rsid w:val="001074BE"/>
    <w:rsid w:val="001075B2"/>
    <w:rsid w:val="001078CD"/>
    <w:rsid w:val="0010795D"/>
    <w:rsid w:val="00110FA4"/>
    <w:rsid w:val="001111C0"/>
    <w:rsid w:val="001113AD"/>
    <w:rsid w:val="00111730"/>
    <w:rsid w:val="001122C5"/>
    <w:rsid w:val="00112495"/>
    <w:rsid w:val="00112901"/>
    <w:rsid w:val="001132CA"/>
    <w:rsid w:val="001142FC"/>
    <w:rsid w:val="0011439F"/>
    <w:rsid w:val="00115084"/>
    <w:rsid w:val="00115383"/>
    <w:rsid w:val="001154D8"/>
    <w:rsid w:val="001155AE"/>
    <w:rsid w:val="00115E25"/>
    <w:rsid w:val="00116131"/>
    <w:rsid w:val="00116431"/>
    <w:rsid w:val="00116467"/>
    <w:rsid w:val="00116806"/>
    <w:rsid w:val="0011688A"/>
    <w:rsid w:val="00116B79"/>
    <w:rsid w:val="0011772B"/>
    <w:rsid w:val="00117FBE"/>
    <w:rsid w:val="0012000D"/>
    <w:rsid w:val="001210B0"/>
    <w:rsid w:val="0012125E"/>
    <w:rsid w:val="00121F5B"/>
    <w:rsid w:val="00122529"/>
    <w:rsid w:val="00123938"/>
    <w:rsid w:val="00123FB9"/>
    <w:rsid w:val="00124287"/>
    <w:rsid w:val="001253F6"/>
    <w:rsid w:val="00126273"/>
    <w:rsid w:val="00126376"/>
    <w:rsid w:val="00126FD3"/>
    <w:rsid w:val="00130900"/>
    <w:rsid w:val="00130A98"/>
    <w:rsid w:val="00130DD4"/>
    <w:rsid w:val="0013182C"/>
    <w:rsid w:val="00131838"/>
    <w:rsid w:val="00131F5B"/>
    <w:rsid w:val="00132CC4"/>
    <w:rsid w:val="00133194"/>
    <w:rsid w:val="00133D9E"/>
    <w:rsid w:val="001349BB"/>
    <w:rsid w:val="0013519F"/>
    <w:rsid w:val="0013523A"/>
    <w:rsid w:val="00135A8B"/>
    <w:rsid w:val="00135C60"/>
    <w:rsid w:val="00135E7E"/>
    <w:rsid w:val="00136CC1"/>
    <w:rsid w:val="00137372"/>
    <w:rsid w:val="00137754"/>
    <w:rsid w:val="0013798A"/>
    <w:rsid w:val="00137993"/>
    <w:rsid w:val="00137BA3"/>
    <w:rsid w:val="001406EE"/>
    <w:rsid w:val="00141166"/>
    <w:rsid w:val="00141C4A"/>
    <w:rsid w:val="00141CDE"/>
    <w:rsid w:val="00141E6A"/>
    <w:rsid w:val="001424E9"/>
    <w:rsid w:val="00142FAF"/>
    <w:rsid w:val="001434A2"/>
    <w:rsid w:val="00143907"/>
    <w:rsid w:val="00144131"/>
    <w:rsid w:val="0014436C"/>
    <w:rsid w:val="00144E5B"/>
    <w:rsid w:val="00144EA5"/>
    <w:rsid w:val="0014531B"/>
    <w:rsid w:val="00146318"/>
    <w:rsid w:val="00146AAE"/>
    <w:rsid w:val="00146E99"/>
    <w:rsid w:val="00147400"/>
    <w:rsid w:val="00150987"/>
    <w:rsid w:val="0015132B"/>
    <w:rsid w:val="00151716"/>
    <w:rsid w:val="001518A3"/>
    <w:rsid w:val="001519AE"/>
    <w:rsid w:val="00151B1B"/>
    <w:rsid w:val="001532B9"/>
    <w:rsid w:val="0015388E"/>
    <w:rsid w:val="00153A35"/>
    <w:rsid w:val="00153A99"/>
    <w:rsid w:val="001542A3"/>
    <w:rsid w:val="00155064"/>
    <w:rsid w:val="00155322"/>
    <w:rsid w:val="0015771E"/>
    <w:rsid w:val="00157F03"/>
    <w:rsid w:val="0016038D"/>
    <w:rsid w:val="0016096F"/>
    <w:rsid w:val="00161BB9"/>
    <w:rsid w:val="00162651"/>
    <w:rsid w:val="00162F46"/>
    <w:rsid w:val="00163847"/>
    <w:rsid w:val="001645A7"/>
    <w:rsid w:val="00165ABE"/>
    <w:rsid w:val="001660AA"/>
    <w:rsid w:val="001672DF"/>
    <w:rsid w:val="00167697"/>
    <w:rsid w:val="001710DA"/>
    <w:rsid w:val="0017148E"/>
    <w:rsid w:val="00171693"/>
    <w:rsid w:val="00171AED"/>
    <w:rsid w:val="00172A68"/>
    <w:rsid w:val="0017309F"/>
    <w:rsid w:val="001743A3"/>
    <w:rsid w:val="00177F9F"/>
    <w:rsid w:val="00180166"/>
    <w:rsid w:val="001808F0"/>
    <w:rsid w:val="001817DC"/>
    <w:rsid w:val="0018185A"/>
    <w:rsid w:val="00181E41"/>
    <w:rsid w:val="001831FD"/>
    <w:rsid w:val="00183D05"/>
    <w:rsid w:val="00184ED2"/>
    <w:rsid w:val="001851B9"/>
    <w:rsid w:val="001855CF"/>
    <w:rsid w:val="001855FA"/>
    <w:rsid w:val="00185645"/>
    <w:rsid w:val="00186642"/>
    <w:rsid w:val="00186E3E"/>
    <w:rsid w:val="00187371"/>
    <w:rsid w:val="00190C2A"/>
    <w:rsid w:val="00191A5F"/>
    <w:rsid w:val="00192A01"/>
    <w:rsid w:val="00192C30"/>
    <w:rsid w:val="00192C35"/>
    <w:rsid w:val="00192C41"/>
    <w:rsid w:val="00193896"/>
    <w:rsid w:val="00194C1D"/>
    <w:rsid w:val="00194C38"/>
    <w:rsid w:val="0019505A"/>
    <w:rsid w:val="00195532"/>
    <w:rsid w:val="00195705"/>
    <w:rsid w:val="0019579C"/>
    <w:rsid w:val="00195F89"/>
    <w:rsid w:val="00196297"/>
    <w:rsid w:val="00197BEE"/>
    <w:rsid w:val="00197FB7"/>
    <w:rsid w:val="001A17C4"/>
    <w:rsid w:val="001A200C"/>
    <w:rsid w:val="001A2625"/>
    <w:rsid w:val="001A2831"/>
    <w:rsid w:val="001A2BC0"/>
    <w:rsid w:val="001A37A4"/>
    <w:rsid w:val="001A37C3"/>
    <w:rsid w:val="001A39D8"/>
    <w:rsid w:val="001A3AB6"/>
    <w:rsid w:val="001A43CB"/>
    <w:rsid w:val="001A4537"/>
    <w:rsid w:val="001A457A"/>
    <w:rsid w:val="001A4AE0"/>
    <w:rsid w:val="001A5DC5"/>
    <w:rsid w:val="001A5E88"/>
    <w:rsid w:val="001A6046"/>
    <w:rsid w:val="001A65DA"/>
    <w:rsid w:val="001A68C8"/>
    <w:rsid w:val="001A7477"/>
    <w:rsid w:val="001A74C2"/>
    <w:rsid w:val="001A7D41"/>
    <w:rsid w:val="001B1F6F"/>
    <w:rsid w:val="001B2CAF"/>
    <w:rsid w:val="001B2E2D"/>
    <w:rsid w:val="001B3406"/>
    <w:rsid w:val="001B4033"/>
    <w:rsid w:val="001B442C"/>
    <w:rsid w:val="001B460C"/>
    <w:rsid w:val="001B52A7"/>
    <w:rsid w:val="001B5972"/>
    <w:rsid w:val="001B600D"/>
    <w:rsid w:val="001B65D3"/>
    <w:rsid w:val="001B6956"/>
    <w:rsid w:val="001B6CFF"/>
    <w:rsid w:val="001B7990"/>
    <w:rsid w:val="001B7DD0"/>
    <w:rsid w:val="001C025C"/>
    <w:rsid w:val="001C0FCB"/>
    <w:rsid w:val="001C1564"/>
    <w:rsid w:val="001C1A7A"/>
    <w:rsid w:val="001C2A38"/>
    <w:rsid w:val="001C321A"/>
    <w:rsid w:val="001C3649"/>
    <w:rsid w:val="001C3677"/>
    <w:rsid w:val="001C3946"/>
    <w:rsid w:val="001C3F76"/>
    <w:rsid w:val="001C53CB"/>
    <w:rsid w:val="001C56E9"/>
    <w:rsid w:val="001C5D69"/>
    <w:rsid w:val="001C5D99"/>
    <w:rsid w:val="001C6D13"/>
    <w:rsid w:val="001D0513"/>
    <w:rsid w:val="001D05F4"/>
    <w:rsid w:val="001D0876"/>
    <w:rsid w:val="001D0C15"/>
    <w:rsid w:val="001D19D2"/>
    <w:rsid w:val="001D1F6D"/>
    <w:rsid w:val="001D2A09"/>
    <w:rsid w:val="001D3946"/>
    <w:rsid w:val="001D3C53"/>
    <w:rsid w:val="001D473C"/>
    <w:rsid w:val="001D6BD4"/>
    <w:rsid w:val="001D6FDF"/>
    <w:rsid w:val="001D70D5"/>
    <w:rsid w:val="001D7320"/>
    <w:rsid w:val="001D73FD"/>
    <w:rsid w:val="001D7429"/>
    <w:rsid w:val="001D74DD"/>
    <w:rsid w:val="001E0A06"/>
    <w:rsid w:val="001E13F1"/>
    <w:rsid w:val="001E149E"/>
    <w:rsid w:val="001E1BD8"/>
    <w:rsid w:val="001E2083"/>
    <w:rsid w:val="001E2D27"/>
    <w:rsid w:val="001E3B87"/>
    <w:rsid w:val="001E3DA3"/>
    <w:rsid w:val="001E3DB0"/>
    <w:rsid w:val="001E498B"/>
    <w:rsid w:val="001E4B49"/>
    <w:rsid w:val="001E4EBC"/>
    <w:rsid w:val="001E4F61"/>
    <w:rsid w:val="001E561C"/>
    <w:rsid w:val="001E5852"/>
    <w:rsid w:val="001E5E91"/>
    <w:rsid w:val="001E5EAF"/>
    <w:rsid w:val="001E6A1C"/>
    <w:rsid w:val="001E6AE4"/>
    <w:rsid w:val="001E70AE"/>
    <w:rsid w:val="001F0088"/>
    <w:rsid w:val="001F0427"/>
    <w:rsid w:val="001F0A06"/>
    <w:rsid w:val="001F1A59"/>
    <w:rsid w:val="001F20FB"/>
    <w:rsid w:val="001F22DB"/>
    <w:rsid w:val="001F230D"/>
    <w:rsid w:val="001F253D"/>
    <w:rsid w:val="001F2D87"/>
    <w:rsid w:val="001F3E90"/>
    <w:rsid w:val="001F4A3E"/>
    <w:rsid w:val="001F4C78"/>
    <w:rsid w:val="001F50A7"/>
    <w:rsid w:val="001F597B"/>
    <w:rsid w:val="001F5C8C"/>
    <w:rsid w:val="001F67DA"/>
    <w:rsid w:val="001F6EE9"/>
    <w:rsid w:val="001F7491"/>
    <w:rsid w:val="001F7FD2"/>
    <w:rsid w:val="00200EEB"/>
    <w:rsid w:val="002017B9"/>
    <w:rsid w:val="00201F02"/>
    <w:rsid w:val="00201FB2"/>
    <w:rsid w:val="0020281E"/>
    <w:rsid w:val="00202EB1"/>
    <w:rsid w:val="00203AAD"/>
    <w:rsid w:val="00204FB3"/>
    <w:rsid w:val="00205AEA"/>
    <w:rsid w:val="00205BD0"/>
    <w:rsid w:val="00206196"/>
    <w:rsid w:val="002070EE"/>
    <w:rsid w:val="0020786D"/>
    <w:rsid w:val="00207C4C"/>
    <w:rsid w:val="00210981"/>
    <w:rsid w:val="00210CD9"/>
    <w:rsid w:val="00210CDE"/>
    <w:rsid w:val="0021127A"/>
    <w:rsid w:val="0021192B"/>
    <w:rsid w:val="00211EED"/>
    <w:rsid w:val="00212C81"/>
    <w:rsid w:val="00215DFF"/>
    <w:rsid w:val="002165DD"/>
    <w:rsid w:val="002168B6"/>
    <w:rsid w:val="00217547"/>
    <w:rsid w:val="00217E86"/>
    <w:rsid w:val="002200D5"/>
    <w:rsid w:val="002204F0"/>
    <w:rsid w:val="00220FC9"/>
    <w:rsid w:val="0022124C"/>
    <w:rsid w:val="0022129C"/>
    <w:rsid w:val="00221417"/>
    <w:rsid w:val="00222DEC"/>
    <w:rsid w:val="0022326E"/>
    <w:rsid w:val="002232B7"/>
    <w:rsid w:val="00223E55"/>
    <w:rsid w:val="002248C0"/>
    <w:rsid w:val="00225BA2"/>
    <w:rsid w:val="00225BD0"/>
    <w:rsid w:val="002261C5"/>
    <w:rsid w:val="00227370"/>
    <w:rsid w:val="002312D8"/>
    <w:rsid w:val="0023153E"/>
    <w:rsid w:val="00231925"/>
    <w:rsid w:val="00232DE6"/>
    <w:rsid w:val="002350DA"/>
    <w:rsid w:val="00235C20"/>
    <w:rsid w:val="0023614D"/>
    <w:rsid w:val="002362E4"/>
    <w:rsid w:val="002364EC"/>
    <w:rsid w:val="00236AD9"/>
    <w:rsid w:val="002376C9"/>
    <w:rsid w:val="00237C7A"/>
    <w:rsid w:val="0024005F"/>
    <w:rsid w:val="00240547"/>
    <w:rsid w:val="00240949"/>
    <w:rsid w:val="00240957"/>
    <w:rsid w:val="00242CA3"/>
    <w:rsid w:val="002433C3"/>
    <w:rsid w:val="002436F8"/>
    <w:rsid w:val="00243F5B"/>
    <w:rsid w:val="002442C7"/>
    <w:rsid w:val="002444DE"/>
    <w:rsid w:val="00246132"/>
    <w:rsid w:val="00250326"/>
    <w:rsid w:val="00250AFA"/>
    <w:rsid w:val="00250CA5"/>
    <w:rsid w:val="0025114E"/>
    <w:rsid w:val="00251D9F"/>
    <w:rsid w:val="00252194"/>
    <w:rsid w:val="00252B59"/>
    <w:rsid w:val="00253148"/>
    <w:rsid w:val="00254628"/>
    <w:rsid w:val="00254B47"/>
    <w:rsid w:val="00254DAF"/>
    <w:rsid w:val="0025501E"/>
    <w:rsid w:val="0025719B"/>
    <w:rsid w:val="00257495"/>
    <w:rsid w:val="00257BBB"/>
    <w:rsid w:val="00260C0B"/>
    <w:rsid w:val="00260DDD"/>
    <w:rsid w:val="00262162"/>
    <w:rsid w:val="002625CD"/>
    <w:rsid w:val="00262E1C"/>
    <w:rsid w:val="002641A6"/>
    <w:rsid w:val="002655AB"/>
    <w:rsid w:val="00266007"/>
    <w:rsid w:val="00267901"/>
    <w:rsid w:val="00271286"/>
    <w:rsid w:val="0027133E"/>
    <w:rsid w:val="002717DF"/>
    <w:rsid w:val="00271F66"/>
    <w:rsid w:val="00273E84"/>
    <w:rsid w:val="00274A06"/>
    <w:rsid w:val="00274AE3"/>
    <w:rsid w:val="00275142"/>
    <w:rsid w:val="002759A1"/>
    <w:rsid w:val="002762D4"/>
    <w:rsid w:val="002772AE"/>
    <w:rsid w:val="00277587"/>
    <w:rsid w:val="0028072F"/>
    <w:rsid w:val="0028164C"/>
    <w:rsid w:val="00281C6F"/>
    <w:rsid w:val="00282FD7"/>
    <w:rsid w:val="002842AB"/>
    <w:rsid w:val="002842FB"/>
    <w:rsid w:val="002844CE"/>
    <w:rsid w:val="00284CE2"/>
    <w:rsid w:val="00285B8D"/>
    <w:rsid w:val="00285FA6"/>
    <w:rsid w:val="002864CC"/>
    <w:rsid w:val="002871E2"/>
    <w:rsid w:val="0028726F"/>
    <w:rsid w:val="0028734B"/>
    <w:rsid w:val="00287A42"/>
    <w:rsid w:val="00290326"/>
    <w:rsid w:val="00290923"/>
    <w:rsid w:val="00290DBC"/>
    <w:rsid w:val="00291D2B"/>
    <w:rsid w:val="002927DE"/>
    <w:rsid w:val="00294472"/>
    <w:rsid w:val="00294BBD"/>
    <w:rsid w:val="0029533E"/>
    <w:rsid w:val="00295C3B"/>
    <w:rsid w:val="00296134"/>
    <w:rsid w:val="002962CC"/>
    <w:rsid w:val="00297047"/>
    <w:rsid w:val="0029742F"/>
    <w:rsid w:val="00297E28"/>
    <w:rsid w:val="002A034A"/>
    <w:rsid w:val="002A0639"/>
    <w:rsid w:val="002A0CA2"/>
    <w:rsid w:val="002A0F6F"/>
    <w:rsid w:val="002A26A9"/>
    <w:rsid w:val="002A36CB"/>
    <w:rsid w:val="002A372E"/>
    <w:rsid w:val="002A3E79"/>
    <w:rsid w:val="002A502E"/>
    <w:rsid w:val="002A646F"/>
    <w:rsid w:val="002A69A2"/>
    <w:rsid w:val="002A7074"/>
    <w:rsid w:val="002A708E"/>
    <w:rsid w:val="002A7797"/>
    <w:rsid w:val="002A7919"/>
    <w:rsid w:val="002B02E9"/>
    <w:rsid w:val="002B070B"/>
    <w:rsid w:val="002B1389"/>
    <w:rsid w:val="002B1585"/>
    <w:rsid w:val="002B3315"/>
    <w:rsid w:val="002B3321"/>
    <w:rsid w:val="002B44A3"/>
    <w:rsid w:val="002B5490"/>
    <w:rsid w:val="002B5BE4"/>
    <w:rsid w:val="002B6516"/>
    <w:rsid w:val="002B68C6"/>
    <w:rsid w:val="002B6D57"/>
    <w:rsid w:val="002B6F7F"/>
    <w:rsid w:val="002B777C"/>
    <w:rsid w:val="002B7797"/>
    <w:rsid w:val="002C0025"/>
    <w:rsid w:val="002C0890"/>
    <w:rsid w:val="002C1F9B"/>
    <w:rsid w:val="002C2737"/>
    <w:rsid w:val="002C2AE3"/>
    <w:rsid w:val="002C34CB"/>
    <w:rsid w:val="002C3786"/>
    <w:rsid w:val="002C3DFB"/>
    <w:rsid w:val="002C4B78"/>
    <w:rsid w:val="002C5A6F"/>
    <w:rsid w:val="002C6E29"/>
    <w:rsid w:val="002C7236"/>
    <w:rsid w:val="002C7B12"/>
    <w:rsid w:val="002D00EF"/>
    <w:rsid w:val="002D053A"/>
    <w:rsid w:val="002D0FAB"/>
    <w:rsid w:val="002D116C"/>
    <w:rsid w:val="002D146F"/>
    <w:rsid w:val="002D3438"/>
    <w:rsid w:val="002D44C6"/>
    <w:rsid w:val="002D4560"/>
    <w:rsid w:val="002D5B3E"/>
    <w:rsid w:val="002D7269"/>
    <w:rsid w:val="002E0251"/>
    <w:rsid w:val="002E047B"/>
    <w:rsid w:val="002E082A"/>
    <w:rsid w:val="002E1293"/>
    <w:rsid w:val="002E27B7"/>
    <w:rsid w:val="002E3257"/>
    <w:rsid w:val="002E3BE8"/>
    <w:rsid w:val="002E4774"/>
    <w:rsid w:val="002E4EA3"/>
    <w:rsid w:val="002E598D"/>
    <w:rsid w:val="002E6DDB"/>
    <w:rsid w:val="002E6F7D"/>
    <w:rsid w:val="002E7091"/>
    <w:rsid w:val="002F1928"/>
    <w:rsid w:val="002F22AD"/>
    <w:rsid w:val="002F2C16"/>
    <w:rsid w:val="002F3BF5"/>
    <w:rsid w:val="002F4530"/>
    <w:rsid w:val="002F46A5"/>
    <w:rsid w:val="002F4D23"/>
    <w:rsid w:val="002F4E97"/>
    <w:rsid w:val="002F5083"/>
    <w:rsid w:val="002F5B9E"/>
    <w:rsid w:val="002F64D8"/>
    <w:rsid w:val="002F66F3"/>
    <w:rsid w:val="002F6831"/>
    <w:rsid w:val="002F6908"/>
    <w:rsid w:val="002F6B3A"/>
    <w:rsid w:val="002F7471"/>
    <w:rsid w:val="002F7482"/>
    <w:rsid w:val="002F7D6A"/>
    <w:rsid w:val="00300E6D"/>
    <w:rsid w:val="00301194"/>
    <w:rsid w:val="0030183B"/>
    <w:rsid w:val="0030202A"/>
    <w:rsid w:val="0030259A"/>
    <w:rsid w:val="00302C90"/>
    <w:rsid w:val="00302E54"/>
    <w:rsid w:val="0030303E"/>
    <w:rsid w:val="00304143"/>
    <w:rsid w:val="00304170"/>
    <w:rsid w:val="0030437A"/>
    <w:rsid w:val="003044D0"/>
    <w:rsid w:val="003047C2"/>
    <w:rsid w:val="00304B69"/>
    <w:rsid w:val="0030551F"/>
    <w:rsid w:val="0030594E"/>
    <w:rsid w:val="00305EAE"/>
    <w:rsid w:val="003067E6"/>
    <w:rsid w:val="003068EE"/>
    <w:rsid w:val="00306A5F"/>
    <w:rsid w:val="00306B8F"/>
    <w:rsid w:val="00306BE0"/>
    <w:rsid w:val="00310160"/>
    <w:rsid w:val="0031030A"/>
    <w:rsid w:val="00311AB4"/>
    <w:rsid w:val="00312265"/>
    <w:rsid w:val="00312514"/>
    <w:rsid w:val="00312EE0"/>
    <w:rsid w:val="00313AE3"/>
    <w:rsid w:val="00313E9C"/>
    <w:rsid w:val="0031484C"/>
    <w:rsid w:val="00314BD8"/>
    <w:rsid w:val="00314F9B"/>
    <w:rsid w:val="00316652"/>
    <w:rsid w:val="0031734D"/>
    <w:rsid w:val="00320A1D"/>
    <w:rsid w:val="00320DCD"/>
    <w:rsid w:val="0032313A"/>
    <w:rsid w:val="00323EAD"/>
    <w:rsid w:val="0032436E"/>
    <w:rsid w:val="003247A1"/>
    <w:rsid w:val="00324BF7"/>
    <w:rsid w:val="00325751"/>
    <w:rsid w:val="00325E19"/>
    <w:rsid w:val="003274C6"/>
    <w:rsid w:val="00327776"/>
    <w:rsid w:val="003277AB"/>
    <w:rsid w:val="00327820"/>
    <w:rsid w:val="00327ED7"/>
    <w:rsid w:val="00327FEF"/>
    <w:rsid w:val="00327FF3"/>
    <w:rsid w:val="00331A17"/>
    <w:rsid w:val="00331A2B"/>
    <w:rsid w:val="00331DD5"/>
    <w:rsid w:val="00332021"/>
    <w:rsid w:val="003328ED"/>
    <w:rsid w:val="00332C14"/>
    <w:rsid w:val="00333E85"/>
    <w:rsid w:val="003348B9"/>
    <w:rsid w:val="00334989"/>
    <w:rsid w:val="0033537A"/>
    <w:rsid w:val="003356CF"/>
    <w:rsid w:val="00335CBB"/>
    <w:rsid w:val="00336210"/>
    <w:rsid w:val="00336229"/>
    <w:rsid w:val="00336B7E"/>
    <w:rsid w:val="00336EE4"/>
    <w:rsid w:val="003374C8"/>
    <w:rsid w:val="00337F46"/>
    <w:rsid w:val="003400DC"/>
    <w:rsid w:val="0034026A"/>
    <w:rsid w:val="0034041D"/>
    <w:rsid w:val="00340A7D"/>
    <w:rsid w:val="00341335"/>
    <w:rsid w:val="00343212"/>
    <w:rsid w:val="00344166"/>
    <w:rsid w:val="003448C8"/>
    <w:rsid w:val="00345FA1"/>
    <w:rsid w:val="0034607C"/>
    <w:rsid w:val="00346518"/>
    <w:rsid w:val="00346928"/>
    <w:rsid w:val="0034734E"/>
    <w:rsid w:val="00347F2B"/>
    <w:rsid w:val="00350AB4"/>
    <w:rsid w:val="003529F5"/>
    <w:rsid w:val="0035301F"/>
    <w:rsid w:val="003532DB"/>
    <w:rsid w:val="003538D4"/>
    <w:rsid w:val="0035427A"/>
    <w:rsid w:val="0035433C"/>
    <w:rsid w:val="00354AE4"/>
    <w:rsid w:val="00355044"/>
    <w:rsid w:val="00355172"/>
    <w:rsid w:val="003563FB"/>
    <w:rsid w:val="00356B84"/>
    <w:rsid w:val="00356D0B"/>
    <w:rsid w:val="00357381"/>
    <w:rsid w:val="003574E2"/>
    <w:rsid w:val="00357F08"/>
    <w:rsid w:val="0036035F"/>
    <w:rsid w:val="00362150"/>
    <w:rsid w:val="00362CF5"/>
    <w:rsid w:val="003633BE"/>
    <w:rsid w:val="0036374E"/>
    <w:rsid w:val="00363A98"/>
    <w:rsid w:val="00363D60"/>
    <w:rsid w:val="00364102"/>
    <w:rsid w:val="003655D2"/>
    <w:rsid w:val="00366C3B"/>
    <w:rsid w:val="00366DA7"/>
    <w:rsid w:val="00367022"/>
    <w:rsid w:val="003675CD"/>
    <w:rsid w:val="00370D76"/>
    <w:rsid w:val="00371155"/>
    <w:rsid w:val="00373060"/>
    <w:rsid w:val="0037387D"/>
    <w:rsid w:val="00373D57"/>
    <w:rsid w:val="00373E7C"/>
    <w:rsid w:val="003740FC"/>
    <w:rsid w:val="00374668"/>
    <w:rsid w:val="00374782"/>
    <w:rsid w:val="00374D05"/>
    <w:rsid w:val="003750D7"/>
    <w:rsid w:val="00375D0E"/>
    <w:rsid w:val="00376523"/>
    <w:rsid w:val="00380EA8"/>
    <w:rsid w:val="00381795"/>
    <w:rsid w:val="0038280F"/>
    <w:rsid w:val="00382953"/>
    <w:rsid w:val="00382B1C"/>
    <w:rsid w:val="0038353B"/>
    <w:rsid w:val="00383FEE"/>
    <w:rsid w:val="00384676"/>
    <w:rsid w:val="00384CB1"/>
    <w:rsid w:val="00384D67"/>
    <w:rsid w:val="00384DEF"/>
    <w:rsid w:val="00385959"/>
    <w:rsid w:val="00385BF9"/>
    <w:rsid w:val="00386162"/>
    <w:rsid w:val="0038673F"/>
    <w:rsid w:val="00386D16"/>
    <w:rsid w:val="003874D6"/>
    <w:rsid w:val="00387B9E"/>
    <w:rsid w:val="00387E08"/>
    <w:rsid w:val="003906BB"/>
    <w:rsid w:val="00390772"/>
    <w:rsid w:val="00391172"/>
    <w:rsid w:val="0039176F"/>
    <w:rsid w:val="003926F5"/>
    <w:rsid w:val="00392BB0"/>
    <w:rsid w:val="00392EFC"/>
    <w:rsid w:val="003931A2"/>
    <w:rsid w:val="0039354F"/>
    <w:rsid w:val="003935B0"/>
    <w:rsid w:val="00393D61"/>
    <w:rsid w:val="003940F1"/>
    <w:rsid w:val="00395451"/>
    <w:rsid w:val="00395AB2"/>
    <w:rsid w:val="00396D39"/>
    <w:rsid w:val="003971B8"/>
    <w:rsid w:val="003A1128"/>
    <w:rsid w:val="003A13BB"/>
    <w:rsid w:val="003A1FEC"/>
    <w:rsid w:val="003A209F"/>
    <w:rsid w:val="003A2813"/>
    <w:rsid w:val="003A2914"/>
    <w:rsid w:val="003A2A97"/>
    <w:rsid w:val="003A37E2"/>
    <w:rsid w:val="003A407D"/>
    <w:rsid w:val="003A4099"/>
    <w:rsid w:val="003A447E"/>
    <w:rsid w:val="003A4B2C"/>
    <w:rsid w:val="003A584F"/>
    <w:rsid w:val="003A5986"/>
    <w:rsid w:val="003A60BB"/>
    <w:rsid w:val="003A62B5"/>
    <w:rsid w:val="003A7AFC"/>
    <w:rsid w:val="003B068A"/>
    <w:rsid w:val="003B0D7A"/>
    <w:rsid w:val="003B139B"/>
    <w:rsid w:val="003B16B0"/>
    <w:rsid w:val="003B1E4D"/>
    <w:rsid w:val="003B20A4"/>
    <w:rsid w:val="003B2A37"/>
    <w:rsid w:val="003B373B"/>
    <w:rsid w:val="003B376F"/>
    <w:rsid w:val="003B3827"/>
    <w:rsid w:val="003B4BEE"/>
    <w:rsid w:val="003B52D7"/>
    <w:rsid w:val="003B59E1"/>
    <w:rsid w:val="003B6EB7"/>
    <w:rsid w:val="003B73AA"/>
    <w:rsid w:val="003B753B"/>
    <w:rsid w:val="003B7CE7"/>
    <w:rsid w:val="003B7F79"/>
    <w:rsid w:val="003C0077"/>
    <w:rsid w:val="003C1124"/>
    <w:rsid w:val="003C633C"/>
    <w:rsid w:val="003C694A"/>
    <w:rsid w:val="003C7DEE"/>
    <w:rsid w:val="003D0E80"/>
    <w:rsid w:val="003D2250"/>
    <w:rsid w:val="003D488D"/>
    <w:rsid w:val="003D52EC"/>
    <w:rsid w:val="003D57FC"/>
    <w:rsid w:val="003D63DD"/>
    <w:rsid w:val="003D7607"/>
    <w:rsid w:val="003E0D7F"/>
    <w:rsid w:val="003E11B1"/>
    <w:rsid w:val="003E17DE"/>
    <w:rsid w:val="003E1A0E"/>
    <w:rsid w:val="003E1F5E"/>
    <w:rsid w:val="003E285E"/>
    <w:rsid w:val="003E3359"/>
    <w:rsid w:val="003E339C"/>
    <w:rsid w:val="003E3489"/>
    <w:rsid w:val="003E3ED2"/>
    <w:rsid w:val="003E41EA"/>
    <w:rsid w:val="003E459C"/>
    <w:rsid w:val="003E47ED"/>
    <w:rsid w:val="003E4CC9"/>
    <w:rsid w:val="003E6329"/>
    <w:rsid w:val="003E65BB"/>
    <w:rsid w:val="003E6680"/>
    <w:rsid w:val="003E7309"/>
    <w:rsid w:val="003F0C45"/>
    <w:rsid w:val="003F2918"/>
    <w:rsid w:val="003F31B9"/>
    <w:rsid w:val="003F3FD0"/>
    <w:rsid w:val="003F44E6"/>
    <w:rsid w:val="003F47B7"/>
    <w:rsid w:val="003F5FB5"/>
    <w:rsid w:val="003F6103"/>
    <w:rsid w:val="003F65B4"/>
    <w:rsid w:val="003F6775"/>
    <w:rsid w:val="003F6D67"/>
    <w:rsid w:val="003F6F32"/>
    <w:rsid w:val="003F72EA"/>
    <w:rsid w:val="004003BB"/>
    <w:rsid w:val="004012AB"/>
    <w:rsid w:val="0040134C"/>
    <w:rsid w:val="004017E1"/>
    <w:rsid w:val="00401B09"/>
    <w:rsid w:val="00401D14"/>
    <w:rsid w:val="004024BB"/>
    <w:rsid w:val="004029D9"/>
    <w:rsid w:val="00403A7C"/>
    <w:rsid w:val="00403DA2"/>
    <w:rsid w:val="00403DF3"/>
    <w:rsid w:val="00404B20"/>
    <w:rsid w:val="00404DEA"/>
    <w:rsid w:val="00405F97"/>
    <w:rsid w:val="004065CD"/>
    <w:rsid w:val="004077EE"/>
    <w:rsid w:val="0041010F"/>
    <w:rsid w:val="0041012E"/>
    <w:rsid w:val="00410162"/>
    <w:rsid w:val="00411214"/>
    <w:rsid w:val="004118D5"/>
    <w:rsid w:val="00412494"/>
    <w:rsid w:val="0041286C"/>
    <w:rsid w:val="004148A0"/>
    <w:rsid w:val="00414C7C"/>
    <w:rsid w:val="00414D75"/>
    <w:rsid w:val="00415320"/>
    <w:rsid w:val="004157A0"/>
    <w:rsid w:val="0041593C"/>
    <w:rsid w:val="00415B36"/>
    <w:rsid w:val="00416BB2"/>
    <w:rsid w:val="00420B36"/>
    <w:rsid w:val="00420F5C"/>
    <w:rsid w:val="0042251F"/>
    <w:rsid w:val="004226F5"/>
    <w:rsid w:val="00422B88"/>
    <w:rsid w:val="00422EB6"/>
    <w:rsid w:val="00423433"/>
    <w:rsid w:val="00423772"/>
    <w:rsid w:val="004241A8"/>
    <w:rsid w:val="00424F87"/>
    <w:rsid w:val="004256BC"/>
    <w:rsid w:val="00426179"/>
    <w:rsid w:val="00426B3D"/>
    <w:rsid w:val="00426F0F"/>
    <w:rsid w:val="004276E9"/>
    <w:rsid w:val="0043067D"/>
    <w:rsid w:val="004311F1"/>
    <w:rsid w:val="00432A82"/>
    <w:rsid w:val="00432DE6"/>
    <w:rsid w:val="00433483"/>
    <w:rsid w:val="00433507"/>
    <w:rsid w:val="0043369A"/>
    <w:rsid w:val="00433921"/>
    <w:rsid w:val="004353B0"/>
    <w:rsid w:val="00435426"/>
    <w:rsid w:val="004359FF"/>
    <w:rsid w:val="00436EBC"/>
    <w:rsid w:val="00437382"/>
    <w:rsid w:val="00437AE1"/>
    <w:rsid w:val="00437BE9"/>
    <w:rsid w:val="00440263"/>
    <w:rsid w:val="0044060E"/>
    <w:rsid w:val="0044203F"/>
    <w:rsid w:val="00442761"/>
    <w:rsid w:val="00442903"/>
    <w:rsid w:val="004436D1"/>
    <w:rsid w:val="0044370C"/>
    <w:rsid w:val="00443B5F"/>
    <w:rsid w:val="00444B23"/>
    <w:rsid w:val="00445408"/>
    <w:rsid w:val="00445579"/>
    <w:rsid w:val="00445BE8"/>
    <w:rsid w:val="00446967"/>
    <w:rsid w:val="00446A66"/>
    <w:rsid w:val="00450390"/>
    <w:rsid w:val="00450BCF"/>
    <w:rsid w:val="004517D8"/>
    <w:rsid w:val="00453CE2"/>
    <w:rsid w:val="0045451D"/>
    <w:rsid w:val="00455756"/>
    <w:rsid w:val="004562DB"/>
    <w:rsid w:val="004600D8"/>
    <w:rsid w:val="00460216"/>
    <w:rsid w:val="004607C2"/>
    <w:rsid w:val="00460DA1"/>
    <w:rsid w:val="0046197E"/>
    <w:rsid w:val="004624E1"/>
    <w:rsid w:val="00463BD5"/>
    <w:rsid w:val="00464979"/>
    <w:rsid w:val="004651A0"/>
    <w:rsid w:val="004657BB"/>
    <w:rsid w:val="00465999"/>
    <w:rsid w:val="00465C87"/>
    <w:rsid w:val="004662FA"/>
    <w:rsid w:val="00466B81"/>
    <w:rsid w:val="00466F52"/>
    <w:rsid w:val="004713DD"/>
    <w:rsid w:val="00471DFA"/>
    <w:rsid w:val="00472D8F"/>
    <w:rsid w:val="00472ECA"/>
    <w:rsid w:val="0047383D"/>
    <w:rsid w:val="00473ABA"/>
    <w:rsid w:val="0047410C"/>
    <w:rsid w:val="004744FD"/>
    <w:rsid w:val="004746E2"/>
    <w:rsid w:val="00474BA7"/>
    <w:rsid w:val="00476180"/>
    <w:rsid w:val="004763F2"/>
    <w:rsid w:val="004778EB"/>
    <w:rsid w:val="00480A0A"/>
    <w:rsid w:val="00480E33"/>
    <w:rsid w:val="00480FA2"/>
    <w:rsid w:val="004813B9"/>
    <w:rsid w:val="00481497"/>
    <w:rsid w:val="004815F7"/>
    <w:rsid w:val="00481775"/>
    <w:rsid w:val="00481888"/>
    <w:rsid w:val="00481ECA"/>
    <w:rsid w:val="00482A0A"/>
    <w:rsid w:val="00482B8B"/>
    <w:rsid w:val="00482DF3"/>
    <w:rsid w:val="0048318A"/>
    <w:rsid w:val="00483404"/>
    <w:rsid w:val="00483F84"/>
    <w:rsid w:val="004844E8"/>
    <w:rsid w:val="00490628"/>
    <w:rsid w:val="00490E0D"/>
    <w:rsid w:val="00490ED5"/>
    <w:rsid w:val="00491150"/>
    <w:rsid w:val="004913E3"/>
    <w:rsid w:val="00492589"/>
    <w:rsid w:val="004934A9"/>
    <w:rsid w:val="00494487"/>
    <w:rsid w:val="00495CCC"/>
    <w:rsid w:val="00497365"/>
    <w:rsid w:val="00497631"/>
    <w:rsid w:val="00497EF8"/>
    <w:rsid w:val="004A0014"/>
    <w:rsid w:val="004A109D"/>
    <w:rsid w:val="004A2AF9"/>
    <w:rsid w:val="004A2D5D"/>
    <w:rsid w:val="004A2DD1"/>
    <w:rsid w:val="004A42D3"/>
    <w:rsid w:val="004A591D"/>
    <w:rsid w:val="004A5D2E"/>
    <w:rsid w:val="004A65E1"/>
    <w:rsid w:val="004A7F5E"/>
    <w:rsid w:val="004B028E"/>
    <w:rsid w:val="004B0970"/>
    <w:rsid w:val="004B1B58"/>
    <w:rsid w:val="004B24F1"/>
    <w:rsid w:val="004B2CE8"/>
    <w:rsid w:val="004B2E5A"/>
    <w:rsid w:val="004B30DF"/>
    <w:rsid w:val="004B3646"/>
    <w:rsid w:val="004B37BA"/>
    <w:rsid w:val="004B38A0"/>
    <w:rsid w:val="004B470E"/>
    <w:rsid w:val="004B4B81"/>
    <w:rsid w:val="004B4D83"/>
    <w:rsid w:val="004B5362"/>
    <w:rsid w:val="004B5C5C"/>
    <w:rsid w:val="004B6AB7"/>
    <w:rsid w:val="004B7257"/>
    <w:rsid w:val="004B77BB"/>
    <w:rsid w:val="004C0FA4"/>
    <w:rsid w:val="004C157A"/>
    <w:rsid w:val="004C2599"/>
    <w:rsid w:val="004C2DB1"/>
    <w:rsid w:val="004C410D"/>
    <w:rsid w:val="004C5F19"/>
    <w:rsid w:val="004C669C"/>
    <w:rsid w:val="004C6BCB"/>
    <w:rsid w:val="004C6FB7"/>
    <w:rsid w:val="004C7944"/>
    <w:rsid w:val="004D0192"/>
    <w:rsid w:val="004D1117"/>
    <w:rsid w:val="004D2154"/>
    <w:rsid w:val="004D2696"/>
    <w:rsid w:val="004D2FF1"/>
    <w:rsid w:val="004D3353"/>
    <w:rsid w:val="004D3F7A"/>
    <w:rsid w:val="004D465E"/>
    <w:rsid w:val="004D64C3"/>
    <w:rsid w:val="004D687E"/>
    <w:rsid w:val="004D748C"/>
    <w:rsid w:val="004D758A"/>
    <w:rsid w:val="004D7764"/>
    <w:rsid w:val="004D7C7B"/>
    <w:rsid w:val="004E0000"/>
    <w:rsid w:val="004E0909"/>
    <w:rsid w:val="004E1FBE"/>
    <w:rsid w:val="004E2D2B"/>
    <w:rsid w:val="004E392C"/>
    <w:rsid w:val="004E4BB3"/>
    <w:rsid w:val="004E4EC7"/>
    <w:rsid w:val="004E5A08"/>
    <w:rsid w:val="004E6ABC"/>
    <w:rsid w:val="004E6BD9"/>
    <w:rsid w:val="004E7423"/>
    <w:rsid w:val="004E7BCD"/>
    <w:rsid w:val="004E7FC1"/>
    <w:rsid w:val="004F005A"/>
    <w:rsid w:val="004F00D6"/>
    <w:rsid w:val="004F0BDC"/>
    <w:rsid w:val="004F0CA4"/>
    <w:rsid w:val="004F1BA3"/>
    <w:rsid w:val="004F1BF0"/>
    <w:rsid w:val="004F22C6"/>
    <w:rsid w:val="004F2C7F"/>
    <w:rsid w:val="004F37C7"/>
    <w:rsid w:val="004F5172"/>
    <w:rsid w:val="004F579B"/>
    <w:rsid w:val="004F6690"/>
    <w:rsid w:val="004F724E"/>
    <w:rsid w:val="004F7CEF"/>
    <w:rsid w:val="00500876"/>
    <w:rsid w:val="00500C56"/>
    <w:rsid w:val="00501249"/>
    <w:rsid w:val="00501E7C"/>
    <w:rsid w:val="005023CD"/>
    <w:rsid w:val="00502BD9"/>
    <w:rsid w:val="00503658"/>
    <w:rsid w:val="00504A6C"/>
    <w:rsid w:val="00504B11"/>
    <w:rsid w:val="00505168"/>
    <w:rsid w:val="005057F9"/>
    <w:rsid w:val="00506B48"/>
    <w:rsid w:val="00507109"/>
    <w:rsid w:val="005075C3"/>
    <w:rsid w:val="005100D3"/>
    <w:rsid w:val="0051025D"/>
    <w:rsid w:val="00511445"/>
    <w:rsid w:val="00511EB4"/>
    <w:rsid w:val="00511F50"/>
    <w:rsid w:val="00512766"/>
    <w:rsid w:val="0051434F"/>
    <w:rsid w:val="0051478E"/>
    <w:rsid w:val="005154BF"/>
    <w:rsid w:val="005163D7"/>
    <w:rsid w:val="005175E2"/>
    <w:rsid w:val="005177A6"/>
    <w:rsid w:val="00517A86"/>
    <w:rsid w:val="00517CA6"/>
    <w:rsid w:val="00517D8A"/>
    <w:rsid w:val="005239A0"/>
    <w:rsid w:val="00524DE3"/>
    <w:rsid w:val="00524DF5"/>
    <w:rsid w:val="00525B6E"/>
    <w:rsid w:val="0052602C"/>
    <w:rsid w:val="0052624C"/>
    <w:rsid w:val="005263BA"/>
    <w:rsid w:val="0052696D"/>
    <w:rsid w:val="00526AFF"/>
    <w:rsid w:val="0052746A"/>
    <w:rsid w:val="005311A6"/>
    <w:rsid w:val="00531501"/>
    <w:rsid w:val="00531D48"/>
    <w:rsid w:val="00531D9E"/>
    <w:rsid w:val="00532351"/>
    <w:rsid w:val="005331CB"/>
    <w:rsid w:val="00533240"/>
    <w:rsid w:val="005340E0"/>
    <w:rsid w:val="00536023"/>
    <w:rsid w:val="00537A07"/>
    <w:rsid w:val="00537AF3"/>
    <w:rsid w:val="005408F9"/>
    <w:rsid w:val="00541156"/>
    <w:rsid w:val="0054141B"/>
    <w:rsid w:val="005423A7"/>
    <w:rsid w:val="0054290C"/>
    <w:rsid w:val="00542C1F"/>
    <w:rsid w:val="00544DC2"/>
    <w:rsid w:val="00545A87"/>
    <w:rsid w:val="00546328"/>
    <w:rsid w:val="00547452"/>
    <w:rsid w:val="00547FE1"/>
    <w:rsid w:val="005501BE"/>
    <w:rsid w:val="00550245"/>
    <w:rsid w:val="00550F73"/>
    <w:rsid w:val="00551911"/>
    <w:rsid w:val="0055215B"/>
    <w:rsid w:val="00552653"/>
    <w:rsid w:val="00552785"/>
    <w:rsid w:val="00552D3C"/>
    <w:rsid w:val="00552F13"/>
    <w:rsid w:val="005538DA"/>
    <w:rsid w:val="00554069"/>
    <w:rsid w:val="00554C68"/>
    <w:rsid w:val="00556A3B"/>
    <w:rsid w:val="005571F3"/>
    <w:rsid w:val="00557C1D"/>
    <w:rsid w:val="005606C3"/>
    <w:rsid w:val="00560947"/>
    <w:rsid w:val="00561427"/>
    <w:rsid w:val="00561873"/>
    <w:rsid w:val="00561A95"/>
    <w:rsid w:val="00561ADB"/>
    <w:rsid w:val="00563E26"/>
    <w:rsid w:val="005647F3"/>
    <w:rsid w:val="00564FE6"/>
    <w:rsid w:val="005655EF"/>
    <w:rsid w:val="00566262"/>
    <w:rsid w:val="0056642A"/>
    <w:rsid w:val="00566533"/>
    <w:rsid w:val="00566C21"/>
    <w:rsid w:val="00567AF1"/>
    <w:rsid w:val="00570302"/>
    <w:rsid w:val="00570D61"/>
    <w:rsid w:val="0057105A"/>
    <w:rsid w:val="0057219B"/>
    <w:rsid w:val="00572F33"/>
    <w:rsid w:val="00573FA3"/>
    <w:rsid w:val="0057404B"/>
    <w:rsid w:val="0057405B"/>
    <w:rsid w:val="0057493F"/>
    <w:rsid w:val="005750EE"/>
    <w:rsid w:val="005756D5"/>
    <w:rsid w:val="00576FF9"/>
    <w:rsid w:val="00577EFF"/>
    <w:rsid w:val="005800AC"/>
    <w:rsid w:val="00580158"/>
    <w:rsid w:val="005805CE"/>
    <w:rsid w:val="005812CB"/>
    <w:rsid w:val="00581FD6"/>
    <w:rsid w:val="005832E3"/>
    <w:rsid w:val="0058370D"/>
    <w:rsid w:val="00583789"/>
    <w:rsid w:val="005837DB"/>
    <w:rsid w:val="00583D86"/>
    <w:rsid w:val="005847C0"/>
    <w:rsid w:val="005850BD"/>
    <w:rsid w:val="005850F9"/>
    <w:rsid w:val="0058576B"/>
    <w:rsid w:val="00585C85"/>
    <w:rsid w:val="00585E5B"/>
    <w:rsid w:val="00586FF9"/>
    <w:rsid w:val="0058743C"/>
    <w:rsid w:val="005877C5"/>
    <w:rsid w:val="00587A45"/>
    <w:rsid w:val="00587BF4"/>
    <w:rsid w:val="00590A37"/>
    <w:rsid w:val="00590F4F"/>
    <w:rsid w:val="005910FF"/>
    <w:rsid w:val="00591731"/>
    <w:rsid w:val="005919FA"/>
    <w:rsid w:val="00591CAE"/>
    <w:rsid w:val="00593F4C"/>
    <w:rsid w:val="005945EB"/>
    <w:rsid w:val="00594F1A"/>
    <w:rsid w:val="00596D10"/>
    <w:rsid w:val="005A0AC6"/>
    <w:rsid w:val="005A0DFB"/>
    <w:rsid w:val="005A10CE"/>
    <w:rsid w:val="005A12D7"/>
    <w:rsid w:val="005A1B4B"/>
    <w:rsid w:val="005A1EC2"/>
    <w:rsid w:val="005A2066"/>
    <w:rsid w:val="005A2466"/>
    <w:rsid w:val="005A297C"/>
    <w:rsid w:val="005A2989"/>
    <w:rsid w:val="005A3666"/>
    <w:rsid w:val="005A4211"/>
    <w:rsid w:val="005A5182"/>
    <w:rsid w:val="005A5CC1"/>
    <w:rsid w:val="005A6416"/>
    <w:rsid w:val="005A7211"/>
    <w:rsid w:val="005A761D"/>
    <w:rsid w:val="005A7AD0"/>
    <w:rsid w:val="005A7C98"/>
    <w:rsid w:val="005B0420"/>
    <w:rsid w:val="005B0693"/>
    <w:rsid w:val="005B0C4E"/>
    <w:rsid w:val="005B104E"/>
    <w:rsid w:val="005B297A"/>
    <w:rsid w:val="005B3C99"/>
    <w:rsid w:val="005B4FC1"/>
    <w:rsid w:val="005B537A"/>
    <w:rsid w:val="005B584D"/>
    <w:rsid w:val="005B6FBA"/>
    <w:rsid w:val="005C003B"/>
    <w:rsid w:val="005C0876"/>
    <w:rsid w:val="005C1EFC"/>
    <w:rsid w:val="005C3E8A"/>
    <w:rsid w:val="005C6442"/>
    <w:rsid w:val="005D0AEB"/>
    <w:rsid w:val="005D1208"/>
    <w:rsid w:val="005D1C9B"/>
    <w:rsid w:val="005D1E24"/>
    <w:rsid w:val="005D2034"/>
    <w:rsid w:val="005D213E"/>
    <w:rsid w:val="005D297D"/>
    <w:rsid w:val="005D29E5"/>
    <w:rsid w:val="005D34E2"/>
    <w:rsid w:val="005D383F"/>
    <w:rsid w:val="005D52EE"/>
    <w:rsid w:val="005D553B"/>
    <w:rsid w:val="005D5AA7"/>
    <w:rsid w:val="005D5D0A"/>
    <w:rsid w:val="005D5F97"/>
    <w:rsid w:val="005D6C7D"/>
    <w:rsid w:val="005E08D5"/>
    <w:rsid w:val="005E19C2"/>
    <w:rsid w:val="005E1BFC"/>
    <w:rsid w:val="005E1DA2"/>
    <w:rsid w:val="005E2219"/>
    <w:rsid w:val="005E27AB"/>
    <w:rsid w:val="005E28B3"/>
    <w:rsid w:val="005E3970"/>
    <w:rsid w:val="005E3D14"/>
    <w:rsid w:val="005E5090"/>
    <w:rsid w:val="005E6057"/>
    <w:rsid w:val="005E63A2"/>
    <w:rsid w:val="005E6514"/>
    <w:rsid w:val="005E6F67"/>
    <w:rsid w:val="005E6F93"/>
    <w:rsid w:val="005E7586"/>
    <w:rsid w:val="005E766D"/>
    <w:rsid w:val="005E7930"/>
    <w:rsid w:val="005F00E7"/>
    <w:rsid w:val="005F011C"/>
    <w:rsid w:val="005F0352"/>
    <w:rsid w:val="005F0952"/>
    <w:rsid w:val="005F09C1"/>
    <w:rsid w:val="005F1188"/>
    <w:rsid w:val="005F22A0"/>
    <w:rsid w:val="005F26BC"/>
    <w:rsid w:val="005F29B6"/>
    <w:rsid w:val="005F2F41"/>
    <w:rsid w:val="005F4281"/>
    <w:rsid w:val="005F51D7"/>
    <w:rsid w:val="005F5E1A"/>
    <w:rsid w:val="005F6A39"/>
    <w:rsid w:val="005F6E32"/>
    <w:rsid w:val="00600C22"/>
    <w:rsid w:val="00600C9E"/>
    <w:rsid w:val="00601DCD"/>
    <w:rsid w:val="00603394"/>
    <w:rsid w:val="00604AD2"/>
    <w:rsid w:val="006066C9"/>
    <w:rsid w:val="00607A0C"/>
    <w:rsid w:val="00610BE5"/>
    <w:rsid w:val="00611412"/>
    <w:rsid w:val="006118CF"/>
    <w:rsid w:val="00611A9C"/>
    <w:rsid w:val="006121E5"/>
    <w:rsid w:val="0061394C"/>
    <w:rsid w:val="00613F6E"/>
    <w:rsid w:val="0061484E"/>
    <w:rsid w:val="00614B22"/>
    <w:rsid w:val="0061528B"/>
    <w:rsid w:val="00616596"/>
    <w:rsid w:val="0061659E"/>
    <w:rsid w:val="00616DF0"/>
    <w:rsid w:val="006170BE"/>
    <w:rsid w:val="00617254"/>
    <w:rsid w:val="00617E4B"/>
    <w:rsid w:val="00620D38"/>
    <w:rsid w:val="0062122D"/>
    <w:rsid w:val="0062142A"/>
    <w:rsid w:val="006219B8"/>
    <w:rsid w:val="006220AD"/>
    <w:rsid w:val="00622145"/>
    <w:rsid w:val="00622281"/>
    <w:rsid w:val="00622ABC"/>
    <w:rsid w:val="00622E47"/>
    <w:rsid w:val="00622E9D"/>
    <w:rsid w:val="0062309F"/>
    <w:rsid w:val="00623262"/>
    <w:rsid w:val="006237D1"/>
    <w:rsid w:val="006250C5"/>
    <w:rsid w:val="006258AC"/>
    <w:rsid w:val="00626102"/>
    <w:rsid w:val="0062761A"/>
    <w:rsid w:val="00627F4E"/>
    <w:rsid w:val="00630AA2"/>
    <w:rsid w:val="00631797"/>
    <w:rsid w:val="00631B7A"/>
    <w:rsid w:val="00631C29"/>
    <w:rsid w:val="00631FDA"/>
    <w:rsid w:val="006325E3"/>
    <w:rsid w:val="006326E7"/>
    <w:rsid w:val="00632D57"/>
    <w:rsid w:val="00633856"/>
    <w:rsid w:val="00634037"/>
    <w:rsid w:val="006344B9"/>
    <w:rsid w:val="0063563D"/>
    <w:rsid w:val="00635946"/>
    <w:rsid w:val="0063638E"/>
    <w:rsid w:val="006364D1"/>
    <w:rsid w:val="0063683A"/>
    <w:rsid w:val="00636CD9"/>
    <w:rsid w:val="006370A3"/>
    <w:rsid w:val="00637180"/>
    <w:rsid w:val="0063744C"/>
    <w:rsid w:val="00637F35"/>
    <w:rsid w:val="006401CD"/>
    <w:rsid w:val="0064052C"/>
    <w:rsid w:val="00640558"/>
    <w:rsid w:val="0064098F"/>
    <w:rsid w:val="00640FC3"/>
    <w:rsid w:val="006412AA"/>
    <w:rsid w:val="00641800"/>
    <w:rsid w:val="00641EA0"/>
    <w:rsid w:val="00642081"/>
    <w:rsid w:val="0064222D"/>
    <w:rsid w:val="006423F0"/>
    <w:rsid w:val="006424AA"/>
    <w:rsid w:val="006425E7"/>
    <w:rsid w:val="00642ECB"/>
    <w:rsid w:val="0064409F"/>
    <w:rsid w:val="0064436C"/>
    <w:rsid w:val="00644FE3"/>
    <w:rsid w:val="006454CB"/>
    <w:rsid w:val="00645A4D"/>
    <w:rsid w:val="0064620A"/>
    <w:rsid w:val="006464D4"/>
    <w:rsid w:val="0064650F"/>
    <w:rsid w:val="0064653E"/>
    <w:rsid w:val="00646E5E"/>
    <w:rsid w:val="00647BE9"/>
    <w:rsid w:val="00647F98"/>
    <w:rsid w:val="00650364"/>
    <w:rsid w:val="00651529"/>
    <w:rsid w:val="00651B96"/>
    <w:rsid w:val="00651FF5"/>
    <w:rsid w:val="00652425"/>
    <w:rsid w:val="006525C3"/>
    <w:rsid w:val="0065262D"/>
    <w:rsid w:val="00652B81"/>
    <w:rsid w:val="0065411D"/>
    <w:rsid w:val="006547A7"/>
    <w:rsid w:val="006557AF"/>
    <w:rsid w:val="00655E10"/>
    <w:rsid w:val="00655E3E"/>
    <w:rsid w:val="00655F45"/>
    <w:rsid w:val="0065626D"/>
    <w:rsid w:val="00656928"/>
    <w:rsid w:val="00657BE2"/>
    <w:rsid w:val="006601C2"/>
    <w:rsid w:val="00660387"/>
    <w:rsid w:val="0066076F"/>
    <w:rsid w:val="006617BE"/>
    <w:rsid w:val="006624F1"/>
    <w:rsid w:val="006626E1"/>
    <w:rsid w:val="00663139"/>
    <w:rsid w:val="00663ACB"/>
    <w:rsid w:val="00663C90"/>
    <w:rsid w:val="00663DB1"/>
    <w:rsid w:val="00664090"/>
    <w:rsid w:val="0066468C"/>
    <w:rsid w:val="00665785"/>
    <w:rsid w:val="00665F38"/>
    <w:rsid w:val="00666970"/>
    <w:rsid w:val="00666B46"/>
    <w:rsid w:val="00666EBB"/>
    <w:rsid w:val="006674A6"/>
    <w:rsid w:val="00667FBE"/>
    <w:rsid w:val="00670022"/>
    <w:rsid w:val="006701E1"/>
    <w:rsid w:val="00671742"/>
    <w:rsid w:val="00672EDE"/>
    <w:rsid w:val="006739FB"/>
    <w:rsid w:val="00674A25"/>
    <w:rsid w:val="0067583C"/>
    <w:rsid w:val="006761C2"/>
    <w:rsid w:val="006763F8"/>
    <w:rsid w:val="006776CE"/>
    <w:rsid w:val="00677A49"/>
    <w:rsid w:val="00677B80"/>
    <w:rsid w:val="00677DFE"/>
    <w:rsid w:val="006800E8"/>
    <w:rsid w:val="0068157B"/>
    <w:rsid w:val="00681843"/>
    <w:rsid w:val="00682210"/>
    <w:rsid w:val="00682B45"/>
    <w:rsid w:val="00682DE9"/>
    <w:rsid w:val="00682EB4"/>
    <w:rsid w:val="006843A8"/>
    <w:rsid w:val="00684959"/>
    <w:rsid w:val="00684B15"/>
    <w:rsid w:val="006859E1"/>
    <w:rsid w:val="00685D4B"/>
    <w:rsid w:val="00687BCC"/>
    <w:rsid w:val="0069027E"/>
    <w:rsid w:val="00691625"/>
    <w:rsid w:val="006922BD"/>
    <w:rsid w:val="006934D4"/>
    <w:rsid w:val="006936E0"/>
    <w:rsid w:val="00696276"/>
    <w:rsid w:val="00697A93"/>
    <w:rsid w:val="00697DBE"/>
    <w:rsid w:val="00697F79"/>
    <w:rsid w:val="006A033D"/>
    <w:rsid w:val="006A133E"/>
    <w:rsid w:val="006A1C7C"/>
    <w:rsid w:val="006A2D06"/>
    <w:rsid w:val="006A2F2F"/>
    <w:rsid w:val="006A2F3A"/>
    <w:rsid w:val="006A3371"/>
    <w:rsid w:val="006A3FDB"/>
    <w:rsid w:val="006A455D"/>
    <w:rsid w:val="006A6DB4"/>
    <w:rsid w:val="006B0B17"/>
    <w:rsid w:val="006B13DB"/>
    <w:rsid w:val="006B175F"/>
    <w:rsid w:val="006B2024"/>
    <w:rsid w:val="006B234E"/>
    <w:rsid w:val="006B249B"/>
    <w:rsid w:val="006B2B95"/>
    <w:rsid w:val="006B3EAC"/>
    <w:rsid w:val="006B40B5"/>
    <w:rsid w:val="006B413D"/>
    <w:rsid w:val="006B4650"/>
    <w:rsid w:val="006B4796"/>
    <w:rsid w:val="006B497B"/>
    <w:rsid w:val="006B4A54"/>
    <w:rsid w:val="006B5440"/>
    <w:rsid w:val="006B5A6E"/>
    <w:rsid w:val="006B5FF6"/>
    <w:rsid w:val="006B6109"/>
    <w:rsid w:val="006B6286"/>
    <w:rsid w:val="006B69CC"/>
    <w:rsid w:val="006B7630"/>
    <w:rsid w:val="006B784F"/>
    <w:rsid w:val="006C002D"/>
    <w:rsid w:val="006C0798"/>
    <w:rsid w:val="006C09D7"/>
    <w:rsid w:val="006C10D5"/>
    <w:rsid w:val="006C125D"/>
    <w:rsid w:val="006C12B8"/>
    <w:rsid w:val="006C173E"/>
    <w:rsid w:val="006C179C"/>
    <w:rsid w:val="006C2A57"/>
    <w:rsid w:val="006C3101"/>
    <w:rsid w:val="006C32B1"/>
    <w:rsid w:val="006C4802"/>
    <w:rsid w:val="006C4E02"/>
    <w:rsid w:val="006C5B7F"/>
    <w:rsid w:val="006C5CA3"/>
    <w:rsid w:val="006C6D8C"/>
    <w:rsid w:val="006C7AAF"/>
    <w:rsid w:val="006D01BA"/>
    <w:rsid w:val="006D0B1B"/>
    <w:rsid w:val="006D0F0F"/>
    <w:rsid w:val="006D1363"/>
    <w:rsid w:val="006D1473"/>
    <w:rsid w:val="006D1507"/>
    <w:rsid w:val="006D15C5"/>
    <w:rsid w:val="006D1E1A"/>
    <w:rsid w:val="006D2A53"/>
    <w:rsid w:val="006D2B85"/>
    <w:rsid w:val="006D2C52"/>
    <w:rsid w:val="006D65D3"/>
    <w:rsid w:val="006D67AD"/>
    <w:rsid w:val="006D76F4"/>
    <w:rsid w:val="006D7A94"/>
    <w:rsid w:val="006D7E12"/>
    <w:rsid w:val="006E0215"/>
    <w:rsid w:val="006E0C36"/>
    <w:rsid w:val="006E0C4F"/>
    <w:rsid w:val="006E1E76"/>
    <w:rsid w:val="006E1EF7"/>
    <w:rsid w:val="006E1F72"/>
    <w:rsid w:val="006E2987"/>
    <w:rsid w:val="006E2DBE"/>
    <w:rsid w:val="006E30C7"/>
    <w:rsid w:val="006E4A3D"/>
    <w:rsid w:val="006E5893"/>
    <w:rsid w:val="006E6A33"/>
    <w:rsid w:val="006F04FC"/>
    <w:rsid w:val="006F0E8E"/>
    <w:rsid w:val="006F0F1F"/>
    <w:rsid w:val="006F18E2"/>
    <w:rsid w:val="006F1A00"/>
    <w:rsid w:val="006F25AF"/>
    <w:rsid w:val="006F29CC"/>
    <w:rsid w:val="006F2F9D"/>
    <w:rsid w:val="006F4CDE"/>
    <w:rsid w:val="006F5420"/>
    <w:rsid w:val="006F638C"/>
    <w:rsid w:val="006F6C88"/>
    <w:rsid w:val="006F70ED"/>
    <w:rsid w:val="00701380"/>
    <w:rsid w:val="007016A2"/>
    <w:rsid w:val="007018A9"/>
    <w:rsid w:val="007029D6"/>
    <w:rsid w:val="00702FDA"/>
    <w:rsid w:val="00703867"/>
    <w:rsid w:val="00703BD7"/>
    <w:rsid w:val="00705B73"/>
    <w:rsid w:val="00705C6D"/>
    <w:rsid w:val="00705CE1"/>
    <w:rsid w:val="00706283"/>
    <w:rsid w:val="00706B80"/>
    <w:rsid w:val="0070774E"/>
    <w:rsid w:val="00707AFF"/>
    <w:rsid w:val="007108AF"/>
    <w:rsid w:val="00710E5E"/>
    <w:rsid w:val="00712853"/>
    <w:rsid w:val="00712AB9"/>
    <w:rsid w:val="007132C3"/>
    <w:rsid w:val="007146D3"/>
    <w:rsid w:val="00714FDE"/>
    <w:rsid w:val="00716018"/>
    <w:rsid w:val="0071667A"/>
    <w:rsid w:val="00716AE5"/>
    <w:rsid w:val="00720AF1"/>
    <w:rsid w:val="00722FC6"/>
    <w:rsid w:val="00723018"/>
    <w:rsid w:val="00723D02"/>
    <w:rsid w:val="00724560"/>
    <w:rsid w:val="00724E0D"/>
    <w:rsid w:val="007251DA"/>
    <w:rsid w:val="0072521E"/>
    <w:rsid w:val="00725685"/>
    <w:rsid w:val="00725AD0"/>
    <w:rsid w:val="0072646F"/>
    <w:rsid w:val="007267F2"/>
    <w:rsid w:val="007305A4"/>
    <w:rsid w:val="007312CB"/>
    <w:rsid w:val="00734A11"/>
    <w:rsid w:val="00734A95"/>
    <w:rsid w:val="007350E1"/>
    <w:rsid w:val="00735BBC"/>
    <w:rsid w:val="007366F3"/>
    <w:rsid w:val="007368D3"/>
    <w:rsid w:val="00737F48"/>
    <w:rsid w:val="007400F7"/>
    <w:rsid w:val="007403A7"/>
    <w:rsid w:val="007403FB"/>
    <w:rsid w:val="007403FE"/>
    <w:rsid w:val="00740512"/>
    <w:rsid w:val="00740FD5"/>
    <w:rsid w:val="00741177"/>
    <w:rsid w:val="00741414"/>
    <w:rsid w:val="00741E2D"/>
    <w:rsid w:val="0074204C"/>
    <w:rsid w:val="007420DB"/>
    <w:rsid w:val="00742847"/>
    <w:rsid w:val="00742AF2"/>
    <w:rsid w:val="00742E23"/>
    <w:rsid w:val="00743B4D"/>
    <w:rsid w:val="00744224"/>
    <w:rsid w:val="0074531F"/>
    <w:rsid w:val="0074537D"/>
    <w:rsid w:val="0074570A"/>
    <w:rsid w:val="00745CA0"/>
    <w:rsid w:val="00746361"/>
    <w:rsid w:val="007464C4"/>
    <w:rsid w:val="00747108"/>
    <w:rsid w:val="00747CC5"/>
    <w:rsid w:val="007515A9"/>
    <w:rsid w:val="007528A2"/>
    <w:rsid w:val="00752E13"/>
    <w:rsid w:val="00753002"/>
    <w:rsid w:val="0075318E"/>
    <w:rsid w:val="00753338"/>
    <w:rsid w:val="007535DD"/>
    <w:rsid w:val="00753670"/>
    <w:rsid w:val="00754A70"/>
    <w:rsid w:val="00755572"/>
    <w:rsid w:val="007556BF"/>
    <w:rsid w:val="007559F9"/>
    <w:rsid w:val="00756767"/>
    <w:rsid w:val="00756C72"/>
    <w:rsid w:val="00757413"/>
    <w:rsid w:val="00757B22"/>
    <w:rsid w:val="00760614"/>
    <w:rsid w:val="00760909"/>
    <w:rsid w:val="0076279A"/>
    <w:rsid w:val="00762ECB"/>
    <w:rsid w:val="007630E9"/>
    <w:rsid w:val="007632FD"/>
    <w:rsid w:val="00763D23"/>
    <w:rsid w:val="00764275"/>
    <w:rsid w:val="0076567D"/>
    <w:rsid w:val="00766E1D"/>
    <w:rsid w:val="0076795C"/>
    <w:rsid w:val="00767E64"/>
    <w:rsid w:val="00767FE6"/>
    <w:rsid w:val="00770109"/>
    <w:rsid w:val="00770726"/>
    <w:rsid w:val="00771DA3"/>
    <w:rsid w:val="00773009"/>
    <w:rsid w:val="00776A9D"/>
    <w:rsid w:val="007776F3"/>
    <w:rsid w:val="00781860"/>
    <w:rsid w:val="00781E6D"/>
    <w:rsid w:val="00783956"/>
    <w:rsid w:val="00783A3B"/>
    <w:rsid w:val="00783FBC"/>
    <w:rsid w:val="00785873"/>
    <w:rsid w:val="00785DC7"/>
    <w:rsid w:val="007862B7"/>
    <w:rsid w:val="007869B7"/>
    <w:rsid w:val="00786B5D"/>
    <w:rsid w:val="00786D46"/>
    <w:rsid w:val="0078776C"/>
    <w:rsid w:val="00787E25"/>
    <w:rsid w:val="00787EE0"/>
    <w:rsid w:val="00790CFD"/>
    <w:rsid w:val="0079250E"/>
    <w:rsid w:val="0079294D"/>
    <w:rsid w:val="00792A85"/>
    <w:rsid w:val="00792CE8"/>
    <w:rsid w:val="00793426"/>
    <w:rsid w:val="00794980"/>
    <w:rsid w:val="00794C0A"/>
    <w:rsid w:val="00794D1C"/>
    <w:rsid w:val="00795350"/>
    <w:rsid w:val="00796994"/>
    <w:rsid w:val="00796EC2"/>
    <w:rsid w:val="007A1298"/>
    <w:rsid w:val="007A130A"/>
    <w:rsid w:val="007A1798"/>
    <w:rsid w:val="007A1B33"/>
    <w:rsid w:val="007A2986"/>
    <w:rsid w:val="007A47E5"/>
    <w:rsid w:val="007A5058"/>
    <w:rsid w:val="007A51F5"/>
    <w:rsid w:val="007A53EB"/>
    <w:rsid w:val="007A6BBC"/>
    <w:rsid w:val="007A723E"/>
    <w:rsid w:val="007A7291"/>
    <w:rsid w:val="007A73A6"/>
    <w:rsid w:val="007A7EB0"/>
    <w:rsid w:val="007B09CD"/>
    <w:rsid w:val="007B0F77"/>
    <w:rsid w:val="007B2142"/>
    <w:rsid w:val="007B3F1A"/>
    <w:rsid w:val="007B48ED"/>
    <w:rsid w:val="007B5786"/>
    <w:rsid w:val="007B597E"/>
    <w:rsid w:val="007B63AF"/>
    <w:rsid w:val="007B7352"/>
    <w:rsid w:val="007B7B2B"/>
    <w:rsid w:val="007B7C34"/>
    <w:rsid w:val="007C07A6"/>
    <w:rsid w:val="007C111B"/>
    <w:rsid w:val="007C1394"/>
    <w:rsid w:val="007C3821"/>
    <w:rsid w:val="007C3F85"/>
    <w:rsid w:val="007C42A3"/>
    <w:rsid w:val="007C43B0"/>
    <w:rsid w:val="007C562D"/>
    <w:rsid w:val="007C58F7"/>
    <w:rsid w:val="007C603D"/>
    <w:rsid w:val="007C6A0E"/>
    <w:rsid w:val="007C7061"/>
    <w:rsid w:val="007C74BF"/>
    <w:rsid w:val="007D0247"/>
    <w:rsid w:val="007D170D"/>
    <w:rsid w:val="007D1908"/>
    <w:rsid w:val="007D222A"/>
    <w:rsid w:val="007D2BA4"/>
    <w:rsid w:val="007D2EED"/>
    <w:rsid w:val="007D39A4"/>
    <w:rsid w:val="007D3D18"/>
    <w:rsid w:val="007D457C"/>
    <w:rsid w:val="007D4B1A"/>
    <w:rsid w:val="007D5070"/>
    <w:rsid w:val="007D653A"/>
    <w:rsid w:val="007D73C9"/>
    <w:rsid w:val="007E0049"/>
    <w:rsid w:val="007E0191"/>
    <w:rsid w:val="007E0DAE"/>
    <w:rsid w:val="007E10B6"/>
    <w:rsid w:val="007E149F"/>
    <w:rsid w:val="007E1A60"/>
    <w:rsid w:val="007E2512"/>
    <w:rsid w:val="007E258E"/>
    <w:rsid w:val="007E3552"/>
    <w:rsid w:val="007E42C6"/>
    <w:rsid w:val="007E4783"/>
    <w:rsid w:val="007E5F49"/>
    <w:rsid w:val="007E6B68"/>
    <w:rsid w:val="007E6B6F"/>
    <w:rsid w:val="007E755A"/>
    <w:rsid w:val="007F1060"/>
    <w:rsid w:val="007F10EC"/>
    <w:rsid w:val="007F134F"/>
    <w:rsid w:val="007F1D27"/>
    <w:rsid w:val="007F2005"/>
    <w:rsid w:val="007F2681"/>
    <w:rsid w:val="007F40F9"/>
    <w:rsid w:val="007F43D5"/>
    <w:rsid w:val="007F447D"/>
    <w:rsid w:val="007F449C"/>
    <w:rsid w:val="007F45D8"/>
    <w:rsid w:val="007F5379"/>
    <w:rsid w:val="007F5A9F"/>
    <w:rsid w:val="007F5D71"/>
    <w:rsid w:val="007F6893"/>
    <w:rsid w:val="007F7160"/>
    <w:rsid w:val="007F717C"/>
    <w:rsid w:val="007F71E0"/>
    <w:rsid w:val="007F7C16"/>
    <w:rsid w:val="008011D6"/>
    <w:rsid w:val="0080223A"/>
    <w:rsid w:val="00802529"/>
    <w:rsid w:val="00803561"/>
    <w:rsid w:val="00803633"/>
    <w:rsid w:val="00803730"/>
    <w:rsid w:val="008042CA"/>
    <w:rsid w:val="00804A63"/>
    <w:rsid w:val="00805928"/>
    <w:rsid w:val="008065DD"/>
    <w:rsid w:val="00806724"/>
    <w:rsid w:val="00806F7A"/>
    <w:rsid w:val="00807E61"/>
    <w:rsid w:val="008106A5"/>
    <w:rsid w:val="00810A01"/>
    <w:rsid w:val="008114DD"/>
    <w:rsid w:val="00811BCA"/>
    <w:rsid w:val="008120E5"/>
    <w:rsid w:val="00813692"/>
    <w:rsid w:val="00813B29"/>
    <w:rsid w:val="00813C56"/>
    <w:rsid w:val="00813D0A"/>
    <w:rsid w:val="00814AE9"/>
    <w:rsid w:val="00814C4B"/>
    <w:rsid w:val="00815877"/>
    <w:rsid w:val="008158A4"/>
    <w:rsid w:val="008166F5"/>
    <w:rsid w:val="00820A61"/>
    <w:rsid w:val="008225EE"/>
    <w:rsid w:val="008226D3"/>
    <w:rsid w:val="00823EA9"/>
    <w:rsid w:val="00823FEB"/>
    <w:rsid w:val="00824050"/>
    <w:rsid w:val="008243AC"/>
    <w:rsid w:val="008248F1"/>
    <w:rsid w:val="0082677C"/>
    <w:rsid w:val="0082724D"/>
    <w:rsid w:val="0082789A"/>
    <w:rsid w:val="00827D3E"/>
    <w:rsid w:val="00827F2C"/>
    <w:rsid w:val="00827F36"/>
    <w:rsid w:val="00827F6B"/>
    <w:rsid w:val="0083027C"/>
    <w:rsid w:val="008305F5"/>
    <w:rsid w:val="00830C61"/>
    <w:rsid w:val="00830E04"/>
    <w:rsid w:val="00831EA6"/>
    <w:rsid w:val="00831EB9"/>
    <w:rsid w:val="00832D7A"/>
    <w:rsid w:val="00833E0F"/>
    <w:rsid w:val="008341CE"/>
    <w:rsid w:val="0083506F"/>
    <w:rsid w:val="008358C4"/>
    <w:rsid w:val="00835C33"/>
    <w:rsid w:val="00835DBC"/>
    <w:rsid w:val="00836D36"/>
    <w:rsid w:val="008375B9"/>
    <w:rsid w:val="0083772D"/>
    <w:rsid w:val="00837F4E"/>
    <w:rsid w:val="008406F6"/>
    <w:rsid w:val="008409B9"/>
    <w:rsid w:val="00841933"/>
    <w:rsid w:val="00842594"/>
    <w:rsid w:val="00842A7A"/>
    <w:rsid w:val="00842E1A"/>
    <w:rsid w:val="00843CDE"/>
    <w:rsid w:val="00844A67"/>
    <w:rsid w:val="00844C9C"/>
    <w:rsid w:val="00846A95"/>
    <w:rsid w:val="00846B38"/>
    <w:rsid w:val="008471D5"/>
    <w:rsid w:val="00847A88"/>
    <w:rsid w:val="00850F47"/>
    <w:rsid w:val="00851EB8"/>
    <w:rsid w:val="0085262B"/>
    <w:rsid w:val="00852659"/>
    <w:rsid w:val="00853091"/>
    <w:rsid w:val="00854985"/>
    <w:rsid w:val="00854987"/>
    <w:rsid w:val="00855BCA"/>
    <w:rsid w:val="00855F8D"/>
    <w:rsid w:val="00856611"/>
    <w:rsid w:val="00857A18"/>
    <w:rsid w:val="008600D4"/>
    <w:rsid w:val="00860AD2"/>
    <w:rsid w:val="00861133"/>
    <w:rsid w:val="00861ABA"/>
    <w:rsid w:val="00861CFC"/>
    <w:rsid w:val="00862097"/>
    <w:rsid w:val="00862314"/>
    <w:rsid w:val="008625EA"/>
    <w:rsid w:val="008626E2"/>
    <w:rsid w:val="00862C95"/>
    <w:rsid w:val="00863F41"/>
    <w:rsid w:val="008643B2"/>
    <w:rsid w:val="008646C1"/>
    <w:rsid w:val="00864A83"/>
    <w:rsid w:val="00864DA7"/>
    <w:rsid w:val="00865128"/>
    <w:rsid w:val="00865D16"/>
    <w:rsid w:val="00865F99"/>
    <w:rsid w:val="00867411"/>
    <w:rsid w:val="00867F6B"/>
    <w:rsid w:val="00870681"/>
    <w:rsid w:val="00871486"/>
    <w:rsid w:val="00872066"/>
    <w:rsid w:val="0087264E"/>
    <w:rsid w:val="0087266E"/>
    <w:rsid w:val="00872876"/>
    <w:rsid w:val="00873809"/>
    <w:rsid w:val="00874662"/>
    <w:rsid w:val="00875900"/>
    <w:rsid w:val="00876569"/>
    <w:rsid w:val="00876826"/>
    <w:rsid w:val="008806AA"/>
    <w:rsid w:val="008808D7"/>
    <w:rsid w:val="00880EA2"/>
    <w:rsid w:val="00881AF8"/>
    <w:rsid w:val="00882654"/>
    <w:rsid w:val="00883C80"/>
    <w:rsid w:val="008840DF"/>
    <w:rsid w:val="00884202"/>
    <w:rsid w:val="008903CB"/>
    <w:rsid w:val="008908D7"/>
    <w:rsid w:val="00893765"/>
    <w:rsid w:val="00894499"/>
    <w:rsid w:val="0089462B"/>
    <w:rsid w:val="008947D2"/>
    <w:rsid w:val="008948BC"/>
    <w:rsid w:val="00894D3D"/>
    <w:rsid w:val="00896E4B"/>
    <w:rsid w:val="00896ECC"/>
    <w:rsid w:val="00897082"/>
    <w:rsid w:val="008970BA"/>
    <w:rsid w:val="008974D9"/>
    <w:rsid w:val="00897503"/>
    <w:rsid w:val="00897A9D"/>
    <w:rsid w:val="00897CD9"/>
    <w:rsid w:val="00897DEE"/>
    <w:rsid w:val="008A0382"/>
    <w:rsid w:val="008A0954"/>
    <w:rsid w:val="008A2ED5"/>
    <w:rsid w:val="008A31BF"/>
    <w:rsid w:val="008A3786"/>
    <w:rsid w:val="008A4334"/>
    <w:rsid w:val="008A7119"/>
    <w:rsid w:val="008A7EC0"/>
    <w:rsid w:val="008B13B0"/>
    <w:rsid w:val="008B45CF"/>
    <w:rsid w:val="008B4AA8"/>
    <w:rsid w:val="008B5AD5"/>
    <w:rsid w:val="008B5D91"/>
    <w:rsid w:val="008B603F"/>
    <w:rsid w:val="008B6D7A"/>
    <w:rsid w:val="008B6DAB"/>
    <w:rsid w:val="008B6F57"/>
    <w:rsid w:val="008B78E0"/>
    <w:rsid w:val="008C054A"/>
    <w:rsid w:val="008C056E"/>
    <w:rsid w:val="008C0EC0"/>
    <w:rsid w:val="008C1C73"/>
    <w:rsid w:val="008C1FBC"/>
    <w:rsid w:val="008C22C0"/>
    <w:rsid w:val="008C22EC"/>
    <w:rsid w:val="008C2A19"/>
    <w:rsid w:val="008C3413"/>
    <w:rsid w:val="008C3476"/>
    <w:rsid w:val="008C38B0"/>
    <w:rsid w:val="008C4675"/>
    <w:rsid w:val="008C48DB"/>
    <w:rsid w:val="008C503E"/>
    <w:rsid w:val="008C6B83"/>
    <w:rsid w:val="008C6C41"/>
    <w:rsid w:val="008C7485"/>
    <w:rsid w:val="008D019C"/>
    <w:rsid w:val="008D0DBD"/>
    <w:rsid w:val="008D16F4"/>
    <w:rsid w:val="008D22E0"/>
    <w:rsid w:val="008D30D7"/>
    <w:rsid w:val="008D36EB"/>
    <w:rsid w:val="008D3D86"/>
    <w:rsid w:val="008D564E"/>
    <w:rsid w:val="008D5A6F"/>
    <w:rsid w:val="008D6221"/>
    <w:rsid w:val="008E1141"/>
    <w:rsid w:val="008E114D"/>
    <w:rsid w:val="008E3281"/>
    <w:rsid w:val="008E3A98"/>
    <w:rsid w:val="008E3B67"/>
    <w:rsid w:val="008E3D87"/>
    <w:rsid w:val="008E3FA2"/>
    <w:rsid w:val="008E4CF6"/>
    <w:rsid w:val="008E50FB"/>
    <w:rsid w:val="008E5656"/>
    <w:rsid w:val="008E62D7"/>
    <w:rsid w:val="008E6BF4"/>
    <w:rsid w:val="008E6C8A"/>
    <w:rsid w:val="008F07CC"/>
    <w:rsid w:val="008F1AC3"/>
    <w:rsid w:val="008F2258"/>
    <w:rsid w:val="008F2360"/>
    <w:rsid w:val="008F3C2C"/>
    <w:rsid w:val="008F3F97"/>
    <w:rsid w:val="008F40F8"/>
    <w:rsid w:val="008F4105"/>
    <w:rsid w:val="008F4914"/>
    <w:rsid w:val="008F5157"/>
    <w:rsid w:val="008F56DA"/>
    <w:rsid w:val="008F6020"/>
    <w:rsid w:val="008F62CE"/>
    <w:rsid w:val="008F675D"/>
    <w:rsid w:val="008F67CA"/>
    <w:rsid w:val="008F6FC2"/>
    <w:rsid w:val="008F7204"/>
    <w:rsid w:val="008F7558"/>
    <w:rsid w:val="008F7871"/>
    <w:rsid w:val="00900267"/>
    <w:rsid w:val="00901109"/>
    <w:rsid w:val="009018C1"/>
    <w:rsid w:val="00901C52"/>
    <w:rsid w:val="00901D7A"/>
    <w:rsid w:val="00902621"/>
    <w:rsid w:val="00905001"/>
    <w:rsid w:val="009057CB"/>
    <w:rsid w:val="00905A2D"/>
    <w:rsid w:val="00905B6C"/>
    <w:rsid w:val="00905CAD"/>
    <w:rsid w:val="009079C1"/>
    <w:rsid w:val="00907CCE"/>
    <w:rsid w:val="00910110"/>
    <w:rsid w:val="0091087A"/>
    <w:rsid w:val="0091158C"/>
    <w:rsid w:val="0091176E"/>
    <w:rsid w:val="009117E6"/>
    <w:rsid w:val="00911C7D"/>
    <w:rsid w:val="00912317"/>
    <w:rsid w:val="00912BAF"/>
    <w:rsid w:val="0091348E"/>
    <w:rsid w:val="0091364E"/>
    <w:rsid w:val="00913776"/>
    <w:rsid w:val="00913B7F"/>
    <w:rsid w:val="00913E6A"/>
    <w:rsid w:val="009141FC"/>
    <w:rsid w:val="00914385"/>
    <w:rsid w:val="0091446A"/>
    <w:rsid w:val="00916C82"/>
    <w:rsid w:val="009174EB"/>
    <w:rsid w:val="00917560"/>
    <w:rsid w:val="00920BAD"/>
    <w:rsid w:val="00920FC1"/>
    <w:rsid w:val="00921D84"/>
    <w:rsid w:val="0092282D"/>
    <w:rsid w:val="00924ECD"/>
    <w:rsid w:val="009250E5"/>
    <w:rsid w:val="009256F7"/>
    <w:rsid w:val="0092696D"/>
    <w:rsid w:val="009269A8"/>
    <w:rsid w:val="00926DCF"/>
    <w:rsid w:val="00927A8F"/>
    <w:rsid w:val="00927AA8"/>
    <w:rsid w:val="00927CE1"/>
    <w:rsid w:val="0093026A"/>
    <w:rsid w:val="00930541"/>
    <w:rsid w:val="009326B2"/>
    <w:rsid w:val="009329A7"/>
    <w:rsid w:val="00932D0E"/>
    <w:rsid w:val="009337FB"/>
    <w:rsid w:val="00933D1C"/>
    <w:rsid w:val="0093495E"/>
    <w:rsid w:val="00935742"/>
    <w:rsid w:val="00935D86"/>
    <w:rsid w:val="00936488"/>
    <w:rsid w:val="009364A1"/>
    <w:rsid w:val="0093710F"/>
    <w:rsid w:val="009378D9"/>
    <w:rsid w:val="00940E0B"/>
    <w:rsid w:val="00941B93"/>
    <w:rsid w:val="00941F31"/>
    <w:rsid w:val="00942106"/>
    <w:rsid w:val="00942D00"/>
    <w:rsid w:val="009435A0"/>
    <w:rsid w:val="009438D3"/>
    <w:rsid w:val="00943DD9"/>
    <w:rsid w:val="00944153"/>
    <w:rsid w:val="00944E0C"/>
    <w:rsid w:val="0094538C"/>
    <w:rsid w:val="00945C35"/>
    <w:rsid w:val="00945DA7"/>
    <w:rsid w:val="0094704D"/>
    <w:rsid w:val="009472D4"/>
    <w:rsid w:val="00950459"/>
    <w:rsid w:val="00950CF6"/>
    <w:rsid w:val="009515C1"/>
    <w:rsid w:val="00952242"/>
    <w:rsid w:val="00953ACA"/>
    <w:rsid w:val="00953ADE"/>
    <w:rsid w:val="00954417"/>
    <w:rsid w:val="00954C98"/>
    <w:rsid w:val="00955304"/>
    <w:rsid w:val="00956CB9"/>
    <w:rsid w:val="00957080"/>
    <w:rsid w:val="0095759F"/>
    <w:rsid w:val="00957FC3"/>
    <w:rsid w:val="00960451"/>
    <w:rsid w:val="009605C5"/>
    <w:rsid w:val="00960A6F"/>
    <w:rsid w:val="00961893"/>
    <w:rsid w:val="009622F9"/>
    <w:rsid w:val="00962ADF"/>
    <w:rsid w:val="00965010"/>
    <w:rsid w:val="009655C4"/>
    <w:rsid w:val="00965716"/>
    <w:rsid w:val="00965AE9"/>
    <w:rsid w:val="00965B01"/>
    <w:rsid w:val="00967550"/>
    <w:rsid w:val="00970DA8"/>
    <w:rsid w:val="0097258F"/>
    <w:rsid w:val="009726C8"/>
    <w:rsid w:val="00973295"/>
    <w:rsid w:val="00974B86"/>
    <w:rsid w:val="009755D7"/>
    <w:rsid w:val="0097565C"/>
    <w:rsid w:val="00977274"/>
    <w:rsid w:val="00977916"/>
    <w:rsid w:val="00977ACE"/>
    <w:rsid w:val="00980632"/>
    <w:rsid w:val="00980762"/>
    <w:rsid w:val="00980F1E"/>
    <w:rsid w:val="009810FC"/>
    <w:rsid w:val="0098139B"/>
    <w:rsid w:val="00981B91"/>
    <w:rsid w:val="009827F3"/>
    <w:rsid w:val="0098374F"/>
    <w:rsid w:val="00983C9A"/>
    <w:rsid w:val="00984030"/>
    <w:rsid w:val="0098426D"/>
    <w:rsid w:val="009844BD"/>
    <w:rsid w:val="00985CF8"/>
    <w:rsid w:val="00986EF4"/>
    <w:rsid w:val="00987426"/>
    <w:rsid w:val="009919DA"/>
    <w:rsid w:val="00994246"/>
    <w:rsid w:val="00995B1E"/>
    <w:rsid w:val="00996862"/>
    <w:rsid w:val="00996A90"/>
    <w:rsid w:val="00996D1F"/>
    <w:rsid w:val="00996DD4"/>
    <w:rsid w:val="00997AAF"/>
    <w:rsid w:val="009A0385"/>
    <w:rsid w:val="009A0889"/>
    <w:rsid w:val="009A0FE1"/>
    <w:rsid w:val="009A1248"/>
    <w:rsid w:val="009A1980"/>
    <w:rsid w:val="009A1BE2"/>
    <w:rsid w:val="009A3586"/>
    <w:rsid w:val="009A4B70"/>
    <w:rsid w:val="009A5999"/>
    <w:rsid w:val="009A6132"/>
    <w:rsid w:val="009A67ED"/>
    <w:rsid w:val="009A75B4"/>
    <w:rsid w:val="009A76B9"/>
    <w:rsid w:val="009A7D30"/>
    <w:rsid w:val="009B0291"/>
    <w:rsid w:val="009B0DBA"/>
    <w:rsid w:val="009B1149"/>
    <w:rsid w:val="009B1330"/>
    <w:rsid w:val="009B13C3"/>
    <w:rsid w:val="009B1411"/>
    <w:rsid w:val="009B17FC"/>
    <w:rsid w:val="009B2BA3"/>
    <w:rsid w:val="009B3489"/>
    <w:rsid w:val="009B3DE6"/>
    <w:rsid w:val="009B49A1"/>
    <w:rsid w:val="009B5745"/>
    <w:rsid w:val="009B78D9"/>
    <w:rsid w:val="009C0E21"/>
    <w:rsid w:val="009C2BC3"/>
    <w:rsid w:val="009C3891"/>
    <w:rsid w:val="009C3D5D"/>
    <w:rsid w:val="009C41A2"/>
    <w:rsid w:val="009C56D6"/>
    <w:rsid w:val="009C6608"/>
    <w:rsid w:val="009C67EB"/>
    <w:rsid w:val="009C6BC3"/>
    <w:rsid w:val="009C7325"/>
    <w:rsid w:val="009C753E"/>
    <w:rsid w:val="009C79A2"/>
    <w:rsid w:val="009C7F2A"/>
    <w:rsid w:val="009D06BB"/>
    <w:rsid w:val="009D1C44"/>
    <w:rsid w:val="009D228A"/>
    <w:rsid w:val="009D22BD"/>
    <w:rsid w:val="009D2CE6"/>
    <w:rsid w:val="009D2DC8"/>
    <w:rsid w:val="009D32DE"/>
    <w:rsid w:val="009D3944"/>
    <w:rsid w:val="009D42F7"/>
    <w:rsid w:val="009D47C7"/>
    <w:rsid w:val="009D4FE5"/>
    <w:rsid w:val="009D59CC"/>
    <w:rsid w:val="009D70F6"/>
    <w:rsid w:val="009D75C6"/>
    <w:rsid w:val="009D768D"/>
    <w:rsid w:val="009D7EBD"/>
    <w:rsid w:val="009E06E1"/>
    <w:rsid w:val="009E0855"/>
    <w:rsid w:val="009E1767"/>
    <w:rsid w:val="009E2573"/>
    <w:rsid w:val="009E2971"/>
    <w:rsid w:val="009E2A85"/>
    <w:rsid w:val="009E395D"/>
    <w:rsid w:val="009E3CDE"/>
    <w:rsid w:val="009E3F94"/>
    <w:rsid w:val="009E4709"/>
    <w:rsid w:val="009E5273"/>
    <w:rsid w:val="009E571A"/>
    <w:rsid w:val="009E5B42"/>
    <w:rsid w:val="009E64BC"/>
    <w:rsid w:val="009E6E8F"/>
    <w:rsid w:val="009E725E"/>
    <w:rsid w:val="009E79E2"/>
    <w:rsid w:val="009F07E1"/>
    <w:rsid w:val="009F1345"/>
    <w:rsid w:val="009F17CD"/>
    <w:rsid w:val="009F213F"/>
    <w:rsid w:val="009F2256"/>
    <w:rsid w:val="009F267C"/>
    <w:rsid w:val="009F31C1"/>
    <w:rsid w:val="009F328A"/>
    <w:rsid w:val="009F3458"/>
    <w:rsid w:val="009F3994"/>
    <w:rsid w:val="009F3EDE"/>
    <w:rsid w:val="009F3FC9"/>
    <w:rsid w:val="009F4419"/>
    <w:rsid w:val="009F50AE"/>
    <w:rsid w:val="009F548B"/>
    <w:rsid w:val="009F5B16"/>
    <w:rsid w:val="009F61B7"/>
    <w:rsid w:val="009F6C0B"/>
    <w:rsid w:val="009F77D4"/>
    <w:rsid w:val="009F7BFC"/>
    <w:rsid w:val="00A0008A"/>
    <w:rsid w:val="00A00298"/>
    <w:rsid w:val="00A002FC"/>
    <w:rsid w:val="00A00430"/>
    <w:rsid w:val="00A01EF8"/>
    <w:rsid w:val="00A03F34"/>
    <w:rsid w:val="00A03FD8"/>
    <w:rsid w:val="00A0436F"/>
    <w:rsid w:val="00A04908"/>
    <w:rsid w:val="00A04B09"/>
    <w:rsid w:val="00A04D2B"/>
    <w:rsid w:val="00A065D2"/>
    <w:rsid w:val="00A069FD"/>
    <w:rsid w:val="00A06E2F"/>
    <w:rsid w:val="00A0753D"/>
    <w:rsid w:val="00A10190"/>
    <w:rsid w:val="00A10401"/>
    <w:rsid w:val="00A108BD"/>
    <w:rsid w:val="00A10A46"/>
    <w:rsid w:val="00A1116A"/>
    <w:rsid w:val="00A112AD"/>
    <w:rsid w:val="00A12E3C"/>
    <w:rsid w:val="00A14417"/>
    <w:rsid w:val="00A149E4"/>
    <w:rsid w:val="00A14F3B"/>
    <w:rsid w:val="00A15AD6"/>
    <w:rsid w:val="00A161AF"/>
    <w:rsid w:val="00A16AEE"/>
    <w:rsid w:val="00A17035"/>
    <w:rsid w:val="00A17A37"/>
    <w:rsid w:val="00A2017C"/>
    <w:rsid w:val="00A20AAC"/>
    <w:rsid w:val="00A20C22"/>
    <w:rsid w:val="00A2111B"/>
    <w:rsid w:val="00A22035"/>
    <w:rsid w:val="00A222B2"/>
    <w:rsid w:val="00A22346"/>
    <w:rsid w:val="00A22B6A"/>
    <w:rsid w:val="00A24142"/>
    <w:rsid w:val="00A24DC0"/>
    <w:rsid w:val="00A24F51"/>
    <w:rsid w:val="00A24FA5"/>
    <w:rsid w:val="00A25C8B"/>
    <w:rsid w:val="00A260F3"/>
    <w:rsid w:val="00A2665A"/>
    <w:rsid w:val="00A2750D"/>
    <w:rsid w:val="00A31104"/>
    <w:rsid w:val="00A31F9C"/>
    <w:rsid w:val="00A3246C"/>
    <w:rsid w:val="00A35083"/>
    <w:rsid w:val="00A3533D"/>
    <w:rsid w:val="00A35DD3"/>
    <w:rsid w:val="00A3702E"/>
    <w:rsid w:val="00A37158"/>
    <w:rsid w:val="00A37410"/>
    <w:rsid w:val="00A40832"/>
    <w:rsid w:val="00A43027"/>
    <w:rsid w:val="00A43756"/>
    <w:rsid w:val="00A440BC"/>
    <w:rsid w:val="00A46266"/>
    <w:rsid w:val="00A468AF"/>
    <w:rsid w:val="00A46D45"/>
    <w:rsid w:val="00A46D78"/>
    <w:rsid w:val="00A46E56"/>
    <w:rsid w:val="00A4726A"/>
    <w:rsid w:val="00A50750"/>
    <w:rsid w:val="00A51027"/>
    <w:rsid w:val="00A51612"/>
    <w:rsid w:val="00A51EB5"/>
    <w:rsid w:val="00A52520"/>
    <w:rsid w:val="00A52B28"/>
    <w:rsid w:val="00A531F8"/>
    <w:rsid w:val="00A54304"/>
    <w:rsid w:val="00A545FA"/>
    <w:rsid w:val="00A54754"/>
    <w:rsid w:val="00A553DE"/>
    <w:rsid w:val="00A55FFB"/>
    <w:rsid w:val="00A5635A"/>
    <w:rsid w:val="00A56C0F"/>
    <w:rsid w:val="00A56D34"/>
    <w:rsid w:val="00A56EF6"/>
    <w:rsid w:val="00A5758C"/>
    <w:rsid w:val="00A60812"/>
    <w:rsid w:val="00A60BFB"/>
    <w:rsid w:val="00A6154E"/>
    <w:rsid w:val="00A61BE9"/>
    <w:rsid w:val="00A6293A"/>
    <w:rsid w:val="00A64F14"/>
    <w:rsid w:val="00A660DA"/>
    <w:rsid w:val="00A66A16"/>
    <w:rsid w:val="00A66A3E"/>
    <w:rsid w:val="00A70102"/>
    <w:rsid w:val="00A70612"/>
    <w:rsid w:val="00A71011"/>
    <w:rsid w:val="00A7166A"/>
    <w:rsid w:val="00A71C6C"/>
    <w:rsid w:val="00A73898"/>
    <w:rsid w:val="00A73B83"/>
    <w:rsid w:val="00A74736"/>
    <w:rsid w:val="00A74D47"/>
    <w:rsid w:val="00A74E0B"/>
    <w:rsid w:val="00A75766"/>
    <w:rsid w:val="00A76DFD"/>
    <w:rsid w:val="00A77919"/>
    <w:rsid w:val="00A77CE9"/>
    <w:rsid w:val="00A808BB"/>
    <w:rsid w:val="00A80D16"/>
    <w:rsid w:val="00A80E02"/>
    <w:rsid w:val="00A80F2D"/>
    <w:rsid w:val="00A8169B"/>
    <w:rsid w:val="00A816BD"/>
    <w:rsid w:val="00A819E3"/>
    <w:rsid w:val="00A82E82"/>
    <w:rsid w:val="00A83265"/>
    <w:rsid w:val="00A8442A"/>
    <w:rsid w:val="00A8451B"/>
    <w:rsid w:val="00A854E0"/>
    <w:rsid w:val="00A85EA4"/>
    <w:rsid w:val="00A872FD"/>
    <w:rsid w:val="00A87A69"/>
    <w:rsid w:val="00A87E9A"/>
    <w:rsid w:val="00A90324"/>
    <w:rsid w:val="00A90867"/>
    <w:rsid w:val="00A92EA9"/>
    <w:rsid w:val="00A934CB"/>
    <w:rsid w:val="00A93AF9"/>
    <w:rsid w:val="00A94969"/>
    <w:rsid w:val="00A94AB6"/>
    <w:rsid w:val="00A950DF"/>
    <w:rsid w:val="00A95AE5"/>
    <w:rsid w:val="00A95B00"/>
    <w:rsid w:val="00A95F9A"/>
    <w:rsid w:val="00A96008"/>
    <w:rsid w:val="00A97B76"/>
    <w:rsid w:val="00AA0083"/>
    <w:rsid w:val="00AA0118"/>
    <w:rsid w:val="00AA097F"/>
    <w:rsid w:val="00AA0DFB"/>
    <w:rsid w:val="00AA1055"/>
    <w:rsid w:val="00AA19CF"/>
    <w:rsid w:val="00AA3555"/>
    <w:rsid w:val="00AA395A"/>
    <w:rsid w:val="00AA4313"/>
    <w:rsid w:val="00AA492B"/>
    <w:rsid w:val="00AA5FBE"/>
    <w:rsid w:val="00AA73B8"/>
    <w:rsid w:val="00AA73FB"/>
    <w:rsid w:val="00AB0657"/>
    <w:rsid w:val="00AB0964"/>
    <w:rsid w:val="00AB0AEB"/>
    <w:rsid w:val="00AB0CFB"/>
    <w:rsid w:val="00AB17E3"/>
    <w:rsid w:val="00AB1DF1"/>
    <w:rsid w:val="00AB2400"/>
    <w:rsid w:val="00AB2FB1"/>
    <w:rsid w:val="00AB321E"/>
    <w:rsid w:val="00AB3DCE"/>
    <w:rsid w:val="00AB40C3"/>
    <w:rsid w:val="00AB4D9A"/>
    <w:rsid w:val="00AB69CA"/>
    <w:rsid w:val="00AB6AE8"/>
    <w:rsid w:val="00AB6F82"/>
    <w:rsid w:val="00AB703F"/>
    <w:rsid w:val="00AB7D5E"/>
    <w:rsid w:val="00AC05AE"/>
    <w:rsid w:val="00AC070B"/>
    <w:rsid w:val="00AC08A2"/>
    <w:rsid w:val="00AC1553"/>
    <w:rsid w:val="00AC19F9"/>
    <w:rsid w:val="00AC21E5"/>
    <w:rsid w:val="00AC2332"/>
    <w:rsid w:val="00AC23B0"/>
    <w:rsid w:val="00AC2A4F"/>
    <w:rsid w:val="00AC351D"/>
    <w:rsid w:val="00AC3CEB"/>
    <w:rsid w:val="00AC5C45"/>
    <w:rsid w:val="00AC7995"/>
    <w:rsid w:val="00AC7B97"/>
    <w:rsid w:val="00AD1444"/>
    <w:rsid w:val="00AD1537"/>
    <w:rsid w:val="00AD2AF8"/>
    <w:rsid w:val="00AD3339"/>
    <w:rsid w:val="00AD38A9"/>
    <w:rsid w:val="00AD3FEF"/>
    <w:rsid w:val="00AD4CCA"/>
    <w:rsid w:val="00AD73A9"/>
    <w:rsid w:val="00AD755F"/>
    <w:rsid w:val="00AD75DC"/>
    <w:rsid w:val="00AE06F4"/>
    <w:rsid w:val="00AE1446"/>
    <w:rsid w:val="00AE2DBA"/>
    <w:rsid w:val="00AE33FD"/>
    <w:rsid w:val="00AE34E8"/>
    <w:rsid w:val="00AE3B4A"/>
    <w:rsid w:val="00AE45B3"/>
    <w:rsid w:val="00AE4A49"/>
    <w:rsid w:val="00AE4AE2"/>
    <w:rsid w:val="00AE50D4"/>
    <w:rsid w:val="00AE65B9"/>
    <w:rsid w:val="00AE738C"/>
    <w:rsid w:val="00AF0864"/>
    <w:rsid w:val="00AF087D"/>
    <w:rsid w:val="00AF0E6A"/>
    <w:rsid w:val="00AF0FE5"/>
    <w:rsid w:val="00AF1626"/>
    <w:rsid w:val="00AF197B"/>
    <w:rsid w:val="00AF224D"/>
    <w:rsid w:val="00AF258A"/>
    <w:rsid w:val="00AF2954"/>
    <w:rsid w:val="00AF2BE0"/>
    <w:rsid w:val="00AF3646"/>
    <w:rsid w:val="00AF4965"/>
    <w:rsid w:val="00AF4DCA"/>
    <w:rsid w:val="00AF5913"/>
    <w:rsid w:val="00AF5C71"/>
    <w:rsid w:val="00AF62B5"/>
    <w:rsid w:val="00AF6841"/>
    <w:rsid w:val="00AF68E9"/>
    <w:rsid w:val="00B00BAD"/>
    <w:rsid w:val="00B00E88"/>
    <w:rsid w:val="00B01330"/>
    <w:rsid w:val="00B01FB1"/>
    <w:rsid w:val="00B02B0A"/>
    <w:rsid w:val="00B02F44"/>
    <w:rsid w:val="00B03368"/>
    <w:rsid w:val="00B03C28"/>
    <w:rsid w:val="00B0451A"/>
    <w:rsid w:val="00B0455A"/>
    <w:rsid w:val="00B046CF"/>
    <w:rsid w:val="00B051F1"/>
    <w:rsid w:val="00B052E1"/>
    <w:rsid w:val="00B05308"/>
    <w:rsid w:val="00B05760"/>
    <w:rsid w:val="00B05766"/>
    <w:rsid w:val="00B0606F"/>
    <w:rsid w:val="00B07185"/>
    <w:rsid w:val="00B07D7F"/>
    <w:rsid w:val="00B1200D"/>
    <w:rsid w:val="00B1237F"/>
    <w:rsid w:val="00B13038"/>
    <w:rsid w:val="00B13316"/>
    <w:rsid w:val="00B133C5"/>
    <w:rsid w:val="00B141AF"/>
    <w:rsid w:val="00B14C24"/>
    <w:rsid w:val="00B15103"/>
    <w:rsid w:val="00B1535B"/>
    <w:rsid w:val="00B157B4"/>
    <w:rsid w:val="00B162C5"/>
    <w:rsid w:val="00B16E1F"/>
    <w:rsid w:val="00B20694"/>
    <w:rsid w:val="00B217CD"/>
    <w:rsid w:val="00B222D0"/>
    <w:rsid w:val="00B23DCE"/>
    <w:rsid w:val="00B23ED4"/>
    <w:rsid w:val="00B24649"/>
    <w:rsid w:val="00B246D9"/>
    <w:rsid w:val="00B246FB"/>
    <w:rsid w:val="00B24A30"/>
    <w:rsid w:val="00B253D1"/>
    <w:rsid w:val="00B2577D"/>
    <w:rsid w:val="00B25DC8"/>
    <w:rsid w:val="00B27161"/>
    <w:rsid w:val="00B276C0"/>
    <w:rsid w:val="00B27A37"/>
    <w:rsid w:val="00B27DEA"/>
    <w:rsid w:val="00B3032B"/>
    <w:rsid w:val="00B30587"/>
    <w:rsid w:val="00B30FF6"/>
    <w:rsid w:val="00B32291"/>
    <w:rsid w:val="00B3346F"/>
    <w:rsid w:val="00B3412E"/>
    <w:rsid w:val="00B341DB"/>
    <w:rsid w:val="00B34EBF"/>
    <w:rsid w:val="00B36D85"/>
    <w:rsid w:val="00B3733C"/>
    <w:rsid w:val="00B379CC"/>
    <w:rsid w:val="00B37DE4"/>
    <w:rsid w:val="00B4080E"/>
    <w:rsid w:val="00B40AAF"/>
    <w:rsid w:val="00B416A1"/>
    <w:rsid w:val="00B417D3"/>
    <w:rsid w:val="00B42968"/>
    <w:rsid w:val="00B42CDE"/>
    <w:rsid w:val="00B43636"/>
    <w:rsid w:val="00B44B25"/>
    <w:rsid w:val="00B44FB4"/>
    <w:rsid w:val="00B44FC3"/>
    <w:rsid w:val="00B45CCB"/>
    <w:rsid w:val="00B45DB2"/>
    <w:rsid w:val="00B47724"/>
    <w:rsid w:val="00B4775E"/>
    <w:rsid w:val="00B47E7E"/>
    <w:rsid w:val="00B47ED7"/>
    <w:rsid w:val="00B503E6"/>
    <w:rsid w:val="00B50509"/>
    <w:rsid w:val="00B5090E"/>
    <w:rsid w:val="00B50A70"/>
    <w:rsid w:val="00B515F1"/>
    <w:rsid w:val="00B52466"/>
    <w:rsid w:val="00B525F7"/>
    <w:rsid w:val="00B5357B"/>
    <w:rsid w:val="00B53637"/>
    <w:rsid w:val="00B542FD"/>
    <w:rsid w:val="00B54689"/>
    <w:rsid w:val="00B54737"/>
    <w:rsid w:val="00B54ABD"/>
    <w:rsid w:val="00B55018"/>
    <w:rsid w:val="00B559B6"/>
    <w:rsid w:val="00B5638E"/>
    <w:rsid w:val="00B57705"/>
    <w:rsid w:val="00B60816"/>
    <w:rsid w:val="00B60AF5"/>
    <w:rsid w:val="00B60C58"/>
    <w:rsid w:val="00B64565"/>
    <w:rsid w:val="00B646B7"/>
    <w:rsid w:val="00B64C77"/>
    <w:rsid w:val="00B654C7"/>
    <w:rsid w:val="00B65556"/>
    <w:rsid w:val="00B65BA6"/>
    <w:rsid w:val="00B65FF4"/>
    <w:rsid w:val="00B6638C"/>
    <w:rsid w:val="00B67360"/>
    <w:rsid w:val="00B71729"/>
    <w:rsid w:val="00B71FB9"/>
    <w:rsid w:val="00B7360E"/>
    <w:rsid w:val="00B73DE2"/>
    <w:rsid w:val="00B7549A"/>
    <w:rsid w:val="00B75FF1"/>
    <w:rsid w:val="00B764F3"/>
    <w:rsid w:val="00B770E8"/>
    <w:rsid w:val="00B77431"/>
    <w:rsid w:val="00B77FD2"/>
    <w:rsid w:val="00B802D4"/>
    <w:rsid w:val="00B81C0F"/>
    <w:rsid w:val="00B81C50"/>
    <w:rsid w:val="00B82189"/>
    <w:rsid w:val="00B822DD"/>
    <w:rsid w:val="00B82362"/>
    <w:rsid w:val="00B82602"/>
    <w:rsid w:val="00B85093"/>
    <w:rsid w:val="00B85574"/>
    <w:rsid w:val="00B86446"/>
    <w:rsid w:val="00B90302"/>
    <w:rsid w:val="00B90D80"/>
    <w:rsid w:val="00B92010"/>
    <w:rsid w:val="00B93905"/>
    <w:rsid w:val="00B94451"/>
    <w:rsid w:val="00B945DF"/>
    <w:rsid w:val="00B946A1"/>
    <w:rsid w:val="00B95124"/>
    <w:rsid w:val="00B954BB"/>
    <w:rsid w:val="00B959E5"/>
    <w:rsid w:val="00B95E80"/>
    <w:rsid w:val="00B978C9"/>
    <w:rsid w:val="00BA0A8C"/>
    <w:rsid w:val="00BA0BF6"/>
    <w:rsid w:val="00BA1DB5"/>
    <w:rsid w:val="00BA2214"/>
    <w:rsid w:val="00BA3340"/>
    <w:rsid w:val="00BA3929"/>
    <w:rsid w:val="00BA39CC"/>
    <w:rsid w:val="00BA3A6D"/>
    <w:rsid w:val="00BA3AA5"/>
    <w:rsid w:val="00BA433F"/>
    <w:rsid w:val="00BA4809"/>
    <w:rsid w:val="00BA4B58"/>
    <w:rsid w:val="00BA72CA"/>
    <w:rsid w:val="00BB0209"/>
    <w:rsid w:val="00BB0307"/>
    <w:rsid w:val="00BB0457"/>
    <w:rsid w:val="00BB121F"/>
    <w:rsid w:val="00BB13AC"/>
    <w:rsid w:val="00BB1C27"/>
    <w:rsid w:val="00BB2076"/>
    <w:rsid w:val="00BB2127"/>
    <w:rsid w:val="00BB21A4"/>
    <w:rsid w:val="00BB2245"/>
    <w:rsid w:val="00BB4BB4"/>
    <w:rsid w:val="00BB5035"/>
    <w:rsid w:val="00BB5BB8"/>
    <w:rsid w:val="00BB7CDE"/>
    <w:rsid w:val="00BC1266"/>
    <w:rsid w:val="00BC1C2E"/>
    <w:rsid w:val="00BC293A"/>
    <w:rsid w:val="00BC42A2"/>
    <w:rsid w:val="00BC6879"/>
    <w:rsid w:val="00BC7180"/>
    <w:rsid w:val="00BD11C3"/>
    <w:rsid w:val="00BD2B68"/>
    <w:rsid w:val="00BD31C9"/>
    <w:rsid w:val="00BD362D"/>
    <w:rsid w:val="00BD3E44"/>
    <w:rsid w:val="00BD6347"/>
    <w:rsid w:val="00BD6447"/>
    <w:rsid w:val="00BD6D62"/>
    <w:rsid w:val="00BD6E90"/>
    <w:rsid w:val="00BD78A6"/>
    <w:rsid w:val="00BE1579"/>
    <w:rsid w:val="00BE206B"/>
    <w:rsid w:val="00BE2F72"/>
    <w:rsid w:val="00BE38F9"/>
    <w:rsid w:val="00BE3B5B"/>
    <w:rsid w:val="00BE3F99"/>
    <w:rsid w:val="00BE4031"/>
    <w:rsid w:val="00BE4C81"/>
    <w:rsid w:val="00BE653A"/>
    <w:rsid w:val="00BE70F4"/>
    <w:rsid w:val="00BE718A"/>
    <w:rsid w:val="00BE71B7"/>
    <w:rsid w:val="00BE72F1"/>
    <w:rsid w:val="00BF08B9"/>
    <w:rsid w:val="00BF1B53"/>
    <w:rsid w:val="00BF2588"/>
    <w:rsid w:val="00BF2672"/>
    <w:rsid w:val="00BF35B8"/>
    <w:rsid w:val="00BF393A"/>
    <w:rsid w:val="00BF3DF9"/>
    <w:rsid w:val="00BF3F21"/>
    <w:rsid w:val="00BF4BFA"/>
    <w:rsid w:val="00BF52CA"/>
    <w:rsid w:val="00BF57A0"/>
    <w:rsid w:val="00BF72B3"/>
    <w:rsid w:val="00C00ED9"/>
    <w:rsid w:val="00C011D4"/>
    <w:rsid w:val="00C0125E"/>
    <w:rsid w:val="00C01731"/>
    <w:rsid w:val="00C01D2A"/>
    <w:rsid w:val="00C02362"/>
    <w:rsid w:val="00C02D30"/>
    <w:rsid w:val="00C02D54"/>
    <w:rsid w:val="00C02DCB"/>
    <w:rsid w:val="00C02E9A"/>
    <w:rsid w:val="00C02EE4"/>
    <w:rsid w:val="00C03C41"/>
    <w:rsid w:val="00C04233"/>
    <w:rsid w:val="00C04974"/>
    <w:rsid w:val="00C058AA"/>
    <w:rsid w:val="00C058D5"/>
    <w:rsid w:val="00C0671E"/>
    <w:rsid w:val="00C0722F"/>
    <w:rsid w:val="00C07675"/>
    <w:rsid w:val="00C076CB"/>
    <w:rsid w:val="00C07796"/>
    <w:rsid w:val="00C107CB"/>
    <w:rsid w:val="00C10998"/>
    <w:rsid w:val="00C10EBB"/>
    <w:rsid w:val="00C11106"/>
    <w:rsid w:val="00C121FB"/>
    <w:rsid w:val="00C12648"/>
    <w:rsid w:val="00C12751"/>
    <w:rsid w:val="00C12BB4"/>
    <w:rsid w:val="00C13216"/>
    <w:rsid w:val="00C1399D"/>
    <w:rsid w:val="00C14177"/>
    <w:rsid w:val="00C14E3A"/>
    <w:rsid w:val="00C14EFB"/>
    <w:rsid w:val="00C15F0E"/>
    <w:rsid w:val="00C16333"/>
    <w:rsid w:val="00C2091E"/>
    <w:rsid w:val="00C20B75"/>
    <w:rsid w:val="00C20C28"/>
    <w:rsid w:val="00C20C77"/>
    <w:rsid w:val="00C211A1"/>
    <w:rsid w:val="00C2215F"/>
    <w:rsid w:val="00C22699"/>
    <w:rsid w:val="00C22773"/>
    <w:rsid w:val="00C227BF"/>
    <w:rsid w:val="00C22BE2"/>
    <w:rsid w:val="00C22EA0"/>
    <w:rsid w:val="00C24201"/>
    <w:rsid w:val="00C24545"/>
    <w:rsid w:val="00C2539B"/>
    <w:rsid w:val="00C25C0B"/>
    <w:rsid w:val="00C26CFC"/>
    <w:rsid w:val="00C2771B"/>
    <w:rsid w:val="00C306E9"/>
    <w:rsid w:val="00C30CDF"/>
    <w:rsid w:val="00C31F92"/>
    <w:rsid w:val="00C323D9"/>
    <w:rsid w:val="00C32529"/>
    <w:rsid w:val="00C32B18"/>
    <w:rsid w:val="00C338F8"/>
    <w:rsid w:val="00C3445A"/>
    <w:rsid w:val="00C349E2"/>
    <w:rsid w:val="00C34F4B"/>
    <w:rsid w:val="00C3521C"/>
    <w:rsid w:val="00C36899"/>
    <w:rsid w:val="00C3722C"/>
    <w:rsid w:val="00C40E1B"/>
    <w:rsid w:val="00C41A9E"/>
    <w:rsid w:val="00C41FAD"/>
    <w:rsid w:val="00C420A8"/>
    <w:rsid w:val="00C42F25"/>
    <w:rsid w:val="00C435D9"/>
    <w:rsid w:val="00C43CEA"/>
    <w:rsid w:val="00C447B8"/>
    <w:rsid w:val="00C44898"/>
    <w:rsid w:val="00C45360"/>
    <w:rsid w:val="00C46447"/>
    <w:rsid w:val="00C46BF8"/>
    <w:rsid w:val="00C46D26"/>
    <w:rsid w:val="00C47F87"/>
    <w:rsid w:val="00C47FBF"/>
    <w:rsid w:val="00C500A6"/>
    <w:rsid w:val="00C50C0C"/>
    <w:rsid w:val="00C53766"/>
    <w:rsid w:val="00C53C23"/>
    <w:rsid w:val="00C53D61"/>
    <w:rsid w:val="00C54355"/>
    <w:rsid w:val="00C569E0"/>
    <w:rsid w:val="00C56F72"/>
    <w:rsid w:val="00C579ED"/>
    <w:rsid w:val="00C6029B"/>
    <w:rsid w:val="00C60891"/>
    <w:rsid w:val="00C60EA0"/>
    <w:rsid w:val="00C61047"/>
    <w:rsid w:val="00C61122"/>
    <w:rsid w:val="00C612A3"/>
    <w:rsid w:val="00C61989"/>
    <w:rsid w:val="00C627D0"/>
    <w:rsid w:val="00C6288C"/>
    <w:rsid w:val="00C6324F"/>
    <w:rsid w:val="00C633E6"/>
    <w:rsid w:val="00C63746"/>
    <w:rsid w:val="00C64010"/>
    <w:rsid w:val="00C64EE6"/>
    <w:rsid w:val="00C66872"/>
    <w:rsid w:val="00C6769D"/>
    <w:rsid w:val="00C67B42"/>
    <w:rsid w:val="00C700F0"/>
    <w:rsid w:val="00C70526"/>
    <w:rsid w:val="00C706E9"/>
    <w:rsid w:val="00C7088A"/>
    <w:rsid w:val="00C710D9"/>
    <w:rsid w:val="00C71169"/>
    <w:rsid w:val="00C718E5"/>
    <w:rsid w:val="00C718FA"/>
    <w:rsid w:val="00C71AE9"/>
    <w:rsid w:val="00C726D8"/>
    <w:rsid w:val="00C7289B"/>
    <w:rsid w:val="00C73C4D"/>
    <w:rsid w:val="00C73D18"/>
    <w:rsid w:val="00C755D2"/>
    <w:rsid w:val="00C75B50"/>
    <w:rsid w:val="00C76443"/>
    <w:rsid w:val="00C76492"/>
    <w:rsid w:val="00C77037"/>
    <w:rsid w:val="00C77287"/>
    <w:rsid w:val="00C7792C"/>
    <w:rsid w:val="00C8017F"/>
    <w:rsid w:val="00C8043D"/>
    <w:rsid w:val="00C814AE"/>
    <w:rsid w:val="00C82924"/>
    <w:rsid w:val="00C83292"/>
    <w:rsid w:val="00C83E39"/>
    <w:rsid w:val="00C84EDE"/>
    <w:rsid w:val="00C85DF6"/>
    <w:rsid w:val="00C86FC0"/>
    <w:rsid w:val="00C90066"/>
    <w:rsid w:val="00C90162"/>
    <w:rsid w:val="00C90518"/>
    <w:rsid w:val="00C90E3A"/>
    <w:rsid w:val="00C91A13"/>
    <w:rsid w:val="00C93A1F"/>
    <w:rsid w:val="00C9428A"/>
    <w:rsid w:val="00C951C4"/>
    <w:rsid w:val="00C960FC"/>
    <w:rsid w:val="00C96E60"/>
    <w:rsid w:val="00C97893"/>
    <w:rsid w:val="00CA0897"/>
    <w:rsid w:val="00CA1619"/>
    <w:rsid w:val="00CA1955"/>
    <w:rsid w:val="00CA1D71"/>
    <w:rsid w:val="00CA3237"/>
    <w:rsid w:val="00CA3625"/>
    <w:rsid w:val="00CA3C1A"/>
    <w:rsid w:val="00CA3D3D"/>
    <w:rsid w:val="00CA44DD"/>
    <w:rsid w:val="00CA4E3C"/>
    <w:rsid w:val="00CA4E98"/>
    <w:rsid w:val="00CA6196"/>
    <w:rsid w:val="00CA77E9"/>
    <w:rsid w:val="00CA798E"/>
    <w:rsid w:val="00CB0378"/>
    <w:rsid w:val="00CB059B"/>
    <w:rsid w:val="00CB1F65"/>
    <w:rsid w:val="00CB377A"/>
    <w:rsid w:val="00CB391D"/>
    <w:rsid w:val="00CB42A2"/>
    <w:rsid w:val="00CB44EC"/>
    <w:rsid w:val="00CB4C51"/>
    <w:rsid w:val="00CB530A"/>
    <w:rsid w:val="00CB6926"/>
    <w:rsid w:val="00CB6BE5"/>
    <w:rsid w:val="00CB6C18"/>
    <w:rsid w:val="00CC00EF"/>
    <w:rsid w:val="00CC0EB8"/>
    <w:rsid w:val="00CC1CB9"/>
    <w:rsid w:val="00CC1EE0"/>
    <w:rsid w:val="00CC1F1C"/>
    <w:rsid w:val="00CC2116"/>
    <w:rsid w:val="00CC35BE"/>
    <w:rsid w:val="00CC37A1"/>
    <w:rsid w:val="00CC3929"/>
    <w:rsid w:val="00CC502A"/>
    <w:rsid w:val="00CC531A"/>
    <w:rsid w:val="00CC53D5"/>
    <w:rsid w:val="00CC5B03"/>
    <w:rsid w:val="00CC6DBE"/>
    <w:rsid w:val="00CD0C49"/>
    <w:rsid w:val="00CD1438"/>
    <w:rsid w:val="00CD1B6C"/>
    <w:rsid w:val="00CD1CD9"/>
    <w:rsid w:val="00CD2E3C"/>
    <w:rsid w:val="00CD345F"/>
    <w:rsid w:val="00CD4237"/>
    <w:rsid w:val="00CD4DFA"/>
    <w:rsid w:val="00CD5250"/>
    <w:rsid w:val="00CD5383"/>
    <w:rsid w:val="00CD6395"/>
    <w:rsid w:val="00CD6617"/>
    <w:rsid w:val="00CD6885"/>
    <w:rsid w:val="00CD6EA0"/>
    <w:rsid w:val="00CD70FD"/>
    <w:rsid w:val="00CD7D18"/>
    <w:rsid w:val="00CE073F"/>
    <w:rsid w:val="00CE0B1C"/>
    <w:rsid w:val="00CE0E82"/>
    <w:rsid w:val="00CE11C4"/>
    <w:rsid w:val="00CE1305"/>
    <w:rsid w:val="00CE4CBD"/>
    <w:rsid w:val="00CE4F64"/>
    <w:rsid w:val="00CE57AA"/>
    <w:rsid w:val="00CE60DE"/>
    <w:rsid w:val="00CE7324"/>
    <w:rsid w:val="00CE73CB"/>
    <w:rsid w:val="00CE7734"/>
    <w:rsid w:val="00CF041C"/>
    <w:rsid w:val="00CF0D14"/>
    <w:rsid w:val="00CF2495"/>
    <w:rsid w:val="00CF26CD"/>
    <w:rsid w:val="00CF2AD1"/>
    <w:rsid w:val="00CF3296"/>
    <w:rsid w:val="00CF41A9"/>
    <w:rsid w:val="00CF44B7"/>
    <w:rsid w:val="00CF55D8"/>
    <w:rsid w:val="00CF6600"/>
    <w:rsid w:val="00CF679F"/>
    <w:rsid w:val="00CF6899"/>
    <w:rsid w:val="00CF69AC"/>
    <w:rsid w:val="00D00A6B"/>
    <w:rsid w:val="00D00FDC"/>
    <w:rsid w:val="00D026EB"/>
    <w:rsid w:val="00D027E7"/>
    <w:rsid w:val="00D028E4"/>
    <w:rsid w:val="00D02F73"/>
    <w:rsid w:val="00D032A7"/>
    <w:rsid w:val="00D03EA8"/>
    <w:rsid w:val="00D041F4"/>
    <w:rsid w:val="00D0463E"/>
    <w:rsid w:val="00D05B43"/>
    <w:rsid w:val="00D05C3E"/>
    <w:rsid w:val="00D05ED2"/>
    <w:rsid w:val="00D0642F"/>
    <w:rsid w:val="00D06A27"/>
    <w:rsid w:val="00D06E53"/>
    <w:rsid w:val="00D0733F"/>
    <w:rsid w:val="00D11BB5"/>
    <w:rsid w:val="00D11F54"/>
    <w:rsid w:val="00D12A56"/>
    <w:rsid w:val="00D13099"/>
    <w:rsid w:val="00D13151"/>
    <w:rsid w:val="00D14037"/>
    <w:rsid w:val="00D1414F"/>
    <w:rsid w:val="00D144AA"/>
    <w:rsid w:val="00D14ADB"/>
    <w:rsid w:val="00D15FDC"/>
    <w:rsid w:val="00D161DC"/>
    <w:rsid w:val="00D1649F"/>
    <w:rsid w:val="00D1670A"/>
    <w:rsid w:val="00D17306"/>
    <w:rsid w:val="00D1762D"/>
    <w:rsid w:val="00D17CBA"/>
    <w:rsid w:val="00D2002D"/>
    <w:rsid w:val="00D20077"/>
    <w:rsid w:val="00D2009E"/>
    <w:rsid w:val="00D20290"/>
    <w:rsid w:val="00D20A9A"/>
    <w:rsid w:val="00D2136C"/>
    <w:rsid w:val="00D22446"/>
    <w:rsid w:val="00D22452"/>
    <w:rsid w:val="00D22555"/>
    <w:rsid w:val="00D22E79"/>
    <w:rsid w:val="00D244A6"/>
    <w:rsid w:val="00D2555F"/>
    <w:rsid w:val="00D25BC9"/>
    <w:rsid w:val="00D26410"/>
    <w:rsid w:val="00D2643B"/>
    <w:rsid w:val="00D2676C"/>
    <w:rsid w:val="00D30423"/>
    <w:rsid w:val="00D30B91"/>
    <w:rsid w:val="00D312E6"/>
    <w:rsid w:val="00D3131F"/>
    <w:rsid w:val="00D313EC"/>
    <w:rsid w:val="00D3171B"/>
    <w:rsid w:val="00D3183C"/>
    <w:rsid w:val="00D31AF5"/>
    <w:rsid w:val="00D31E6F"/>
    <w:rsid w:val="00D32287"/>
    <w:rsid w:val="00D35222"/>
    <w:rsid w:val="00D35ACB"/>
    <w:rsid w:val="00D35E74"/>
    <w:rsid w:val="00D36745"/>
    <w:rsid w:val="00D37416"/>
    <w:rsid w:val="00D406F4"/>
    <w:rsid w:val="00D40928"/>
    <w:rsid w:val="00D40CD7"/>
    <w:rsid w:val="00D4276A"/>
    <w:rsid w:val="00D42B98"/>
    <w:rsid w:val="00D437CB"/>
    <w:rsid w:val="00D43BA0"/>
    <w:rsid w:val="00D448F3"/>
    <w:rsid w:val="00D44B25"/>
    <w:rsid w:val="00D46185"/>
    <w:rsid w:val="00D46282"/>
    <w:rsid w:val="00D47D89"/>
    <w:rsid w:val="00D47FAF"/>
    <w:rsid w:val="00D515B8"/>
    <w:rsid w:val="00D53DD5"/>
    <w:rsid w:val="00D55098"/>
    <w:rsid w:val="00D5533E"/>
    <w:rsid w:val="00D56E44"/>
    <w:rsid w:val="00D57BB0"/>
    <w:rsid w:val="00D61A03"/>
    <w:rsid w:val="00D62DB3"/>
    <w:rsid w:val="00D635BF"/>
    <w:rsid w:val="00D64335"/>
    <w:rsid w:val="00D6484F"/>
    <w:rsid w:val="00D6548F"/>
    <w:rsid w:val="00D666BD"/>
    <w:rsid w:val="00D66762"/>
    <w:rsid w:val="00D6685E"/>
    <w:rsid w:val="00D66D7F"/>
    <w:rsid w:val="00D701B8"/>
    <w:rsid w:val="00D702A7"/>
    <w:rsid w:val="00D70638"/>
    <w:rsid w:val="00D71421"/>
    <w:rsid w:val="00D7223E"/>
    <w:rsid w:val="00D7257C"/>
    <w:rsid w:val="00D72931"/>
    <w:rsid w:val="00D72AE0"/>
    <w:rsid w:val="00D735F8"/>
    <w:rsid w:val="00D74683"/>
    <w:rsid w:val="00D74D82"/>
    <w:rsid w:val="00D75061"/>
    <w:rsid w:val="00D800B2"/>
    <w:rsid w:val="00D80432"/>
    <w:rsid w:val="00D80A1A"/>
    <w:rsid w:val="00D80E99"/>
    <w:rsid w:val="00D80F70"/>
    <w:rsid w:val="00D817C5"/>
    <w:rsid w:val="00D81F3C"/>
    <w:rsid w:val="00D821B9"/>
    <w:rsid w:val="00D83207"/>
    <w:rsid w:val="00D8419F"/>
    <w:rsid w:val="00D8524E"/>
    <w:rsid w:val="00D85551"/>
    <w:rsid w:val="00D85BF8"/>
    <w:rsid w:val="00D863BE"/>
    <w:rsid w:val="00D86FC7"/>
    <w:rsid w:val="00D91553"/>
    <w:rsid w:val="00D915ED"/>
    <w:rsid w:val="00D91D04"/>
    <w:rsid w:val="00D948AB"/>
    <w:rsid w:val="00D94BB1"/>
    <w:rsid w:val="00D94E24"/>
    <w:rsid w:val="00D95D1F"/>
    <w:rsid w:val="00D9689A"/>
    <w:rsid w:val="00DA10CF"/>
    <w:rsid w:val="00DA189F"/>
    <w:rsid w:val="00DA1B13"/>
    <w:rsid w:val="00DA1C47"/>
    <w:rsid w:val="00DA254D"/>
    <w:rsid w:val="00DA2A7A"/>
    <w:rsid w:val="00DA2D21"/>
    <w:rsid w:val="00DA337A"/>
    <w:rsid w:val="00DA3761"/>
    <w:rsid w:val="00DA46F2"/>
    <w:rsid w:val="00DA4B30"/>
    <w:rsid w:val="00DA6657"/>
    <w:rsid w:val="00DA6E1C"/>
    <w:rsid w:val="00DA6F8F"/>
    <w:rsid w:val="00DA70B8"/>
    <w:rsid w:val="00DA736F"/>
    <w:rsid w:val="00DA79D9"/>
    <w:rsid w:val="00DA7B51"/>
    <w:rsid w:val="00DA7D18"/>
    <w:rsid w:val="00DB0C02"/>
    <w:rsid w:val="00DB12C7"/>
    <w:rsid w:val="00DB1B4B"/>
    <w:rsid w:val="00DB1B59"/>
    <w:rsid w:val="00DB282A"/>
    <w:rsid w:val="00DB2EDA"/>
    <w:rsid w:val="00DB34C1"/>
    <w:rsid w:val="00DB5748"/>
    <w:rsid w:val="00DB77FD"/>
    <w:rsid w:val="00DC012D"/>
    <w:rsid w:val="00DC1332"/>
    <w:rsid w:val="00DC2461"/>
    <w:rsid w:val="00DC2556"/>
    <w:rsid w:val="00DC2996"/>
    <w:rsid w:val="00DC2E72"/>
    <w:rsid w:val="00DC4228"/>
    <w:rsid w:val="00DC5605"/>
    <w:rsid w:val="00DC5694"/>
    <w:rsid w:val="00DC59DA"/>
    <w:rsid w:val="00DC5C49"/>
    <w:rsid w:val="00DC6718"/>
    <w:rsid w:val="00DC77AF"/>
    <w:rsid w:val="00DC7864"/>
    <w:rsid w:val="00DC7A51"/>
    <w:rsid w:val="00DC7BAB"/>
    <w:rsid w:val="00DC7E5A"/>
    <w:rsid w:val="00DD03ED"/>
    <w:rsid w:val="00DD0485"/>
    <w:rsid w:val="00DD0F73"/>
    <w:rsid w:val="00DD1250"/>
    <w:rsid w:val="00DD1A2C"/>
    <w:rsid w:val="00DD1BBD"/>
    <w:rsid w:val="00DD2304"/>
    <w:rsid w:val="00DD286D"/>
    <w:rsid w:val="00DD35F2"/>
    <w:rsid w:val="00DD3D9D"/>
    <w:rsid w:val="00DD3F28"/>
    <w:rsid w:val="00DD42C9"/>
    <w:rsid w:val="00DD5302"/>
    <w:rsid w:val="00DD5800"/>
    <w:rsid w:val="00DD650F"/>
    <w:rsid w:val="00DD6911"/>
    <w:rsid w:val="00DD7278"/>
    <w:rsid w:val="00DD79C7"/>
    <w:rsid w:val="00DE0721"/>
    <w:rsid w:val="00DE0D62"/>
    <w:rsid w:val="00DE182E"/>
    <w:rsid w:val="00DE2272"/>
    <w:rsid w:val="00DE2430"/>
    <w:rsid w:val="00DE2A7A"/>
    <w:rsid w:val="00DE2F89"/>
    <w:rsid w:val="00DE4179"/>
    <w:rsid w:val="00DE4468"/>
    <w:rsid w:val="00DE4704"/>
    <w:rsid w:val="00DE4CC5"/>
    <w:rsid w:val="00DE4D7B"/>
    <w:rsid w:val="00DE5443"/>
    <w:rsid w:val="00DE5FF1"/>
    <w:rsid w:val="00DE6489"/>
    <w:rsid w:val="00DE6629"/>
    <w:rsid w:val="00DE6860"/>
    <w:rsid w:val="00DE7E4C"/>
    <w:rsid w:val="00DE7E6F"/>
    <w:rsid w:val="00DF065B"/>
    <w:rsid w:val="00DF0E5D"/>
    <w:rsid w:val="00DF109E"/>
    <w:rsid w:val="00DF1803"/>
    <w:rsid w:val="00DF1D0E"/>
    <w:rsid w:val="00DF2162"/>
    <w:rsid w:val="00DF2B83"/>
    <w:rsid w:val="00DF3441"/>
    <w:rsid w:val="00DF4D0E"/>
    <w:rsid w:val="00DF4EEA"/>
    <w:rsid w:val="00DF5920"/>
    <w:rsid w:val="00DF5CF6"/>
    <w:rsid w:val="00DF670E"/>
    <w:rsid w:val="00DF68F9"/>
    <w:rsid w:val="00DF6E3E"/>
    <w:rsid w:val="00DF6F3A"/>
    <w:rsid w:val="00DF7DD0"/>
    <w:rsid w:val="00DF7DE8"/>
    <w:rsid w:val="00E002AE"/>
    <w:rsid w:val="00E007CF"/>
    <w:rsid w:val="00E00D5A"/>
    <w:rsid w:val="00E00F59"/>
    <w:rsid w:val="00E011BC"/>
    <w:rsid w:val="00E01C07"/>
    <w:rsid w:val="00E0236B"/>
    <w:rsid w:val="00E029EA"/>
    <w:rsid w:val="00E02FC0"/>
    <w:rsid w:val="00E036B1"/>
    <w:rsid w:val="00E04A02"/>
    <w:rsid w:val="00E05842"/>
    <w:rsid w:val="00E066D5"/>
    <w:rsid w:val="00E06EC4"/>
    <w:rsid w:val="00E07396"/>
    <w:rsid w:val="00E078E5"/>
    <w:rsid w:val="00E1001B"/>
    <w:rsid w:val="00E10287"/>
    <w:rsid w:val="00E10557"/>
    <w:rsid w:val="00E106E9"/>
    <w:rsid w:val="00E129E2"/>
    <w:rsid w:val="00E13A81"/>
    <w:rsid w:val="00E1469A"/>
    <w:rsid w:val="00E14E96"/>
    <w:rsid w:val="00E161F7"/>
    <w:rsid w:val="00E16F29"/>
    <w:rsid w:val="00E1799E"/>
    <w:rsid w:val="00E21091"/>
    <w:rsid w:val="00E230F6"/>
    <w:rsid w:val="00E234D7"/>
    <w:rsid w:val="00E23CF0"/>
    <w:rsid w:val="00E24181"/>
    <w:rsid w:val="00E2438F"/>
    <w:rsid w:val="00E24B4A"/>
    <w:rsid w:val="00E25069"/>
    <w:rsid w:val="00E25AB8"/>
    <w:rsid w:val="00E25DF7"/>
    <w:rsid w:val="00E271A3"/>
    <w:rsid w:val="00E302D1"/>
    <w:rsid w:val="00E30A6E"/>
    <w:rsid w:val="00E30CE1"/>
    <w:rsid w:val="00E33121"/>
    <w:rsid w:val="00E332AA"/>
    <w:rsid w:val="00E334A7"/>
    <w:rsid w:val="00E33C3D"/>
    <w:rsid w:val="00E33CB1"/>
    <w:rsid w:val="00E33D12"/>
    <w:rsid w:val="00E33FAA"/>
    <w:rsid w:val="00E35AA0"/>
    <w:rsid w:val="00E363A2"/>
    <w:rsid w:val="00E366AF"/>
    <w:rsid w:val="00E36779"/>
    <w:rsid w:val="00E36870"/>
    <w:rsid w:val="00E36881"/>
    <w:rsid w:val="00E36892"/>
    <w:rsid w:val="00E36C98"/>
    <w:rsid w:val="00E376D6"/>
    <w:rsid w:val="00E37CDB"/>
    <w:rsid w:val="00E40B05"/>
    <w:rsid w:val="00E40FCA"/>
    <w:rsid w:val="00E41DB9"/>
    <w:rsid w:val="00E42283"/>
    <w:rsid w:val="00E4253D"/>
    <w:rsid w:val="00E42B34"/>
    <w:rsid w:val="00E42E32"/>
    <w:rsid w:val="00E44052"/>
    <w:rsid w:val="00E44DF9"/>
    <w:rsid w:val="00E460BF"/>
    <w:rsid w:val="00E501D0"/>
    <w:rsid w:val="00E505DE"/>
    <w:rsid w:val="00E51CEF"/>
    <w:rsid w:val="00E5236D"/>
    <w:rsid w:val="00E52411"/>
    <w:rsid w:val="00E52D7E"/>
    <w:rsid w:val="00E53DD3"/>
    <w:rsid w:val="00E5457F"/>
    <w:rsid w:val="00E547DC"/>
    <w:rsid w:val="00E55DD8"/>
    <w:rsid w:val="00E55DF1"/>
    <w:rsid w:val="00E56C70"/>
    <w:rsid w:val="00E57743"/>
    <w:rsid w:val="00E60084"/>
    <w:rsid w:val="00E6201F"/>
    <w:rsid w:val="00E6203F"/>
    <w:rsid w:val="00E624EC"/>
    <w:rsid w:val="00E62756"/>
    <w:rsid w:val="00E62FF1"/>
    <w:rsid w:val="00E6354D"/>
    <w:rsid w:val="00E64E0B"/>
    <w:rsid w:val="00E654C6"/>
    <w:rsid w:val="00E65E25"/>
    <w:rsid w:val="00E66520"/>
    <w:rsid w:val="00E67826"/>
    <w:rsid w:val="00E67D7E"/>
    <w:rsid w:val="00E71B36"/>
    <w:rsid w:val="00E71CA3"/>
    <w:rsid w:val="00E721B0"/>
    <w:rsid w:val="00E72A29"/>
    <w:rsid w:val="00E72BE7"/>
    <w:rsid w:val="00E7486D"/>
    <w:rsid w:val="00E7546E"/>
    <w:rsid w:val="00E7548E"/>
    <w:rsid w:val="00E75755"/>
    <w:rsid w:val="00E75E7F"/>
    <w:rsid w:val="00E76213"/>
    <w:rsid w:val="00E76929"/>
    <w:rsid w:val="00E76F8A"/>
    <w:rsid w:val="00E77143"/>
    <w:rsid w:val="00E77484"/>
    <w:rsid w:val="00E802AD"/>
    <w:rsid w:val="00E80BF8"/>
    <w:rsid w:val="00E816B7"/>
    <w:rsid w:val="00E8172E"/>
    <w:rsid w:val="00E81A5F"/>
    <w:rsid w:val="00E83C58"/>
    <w:rsid w:val="00E842E0"/>
    <w:rsid w:val="00E84674"/>
    <w:rsid w:val="00E84CDC"/>
    <w:rsid w:val="00E86086"/>
    <w:rsid w:val="00E860E1"/>
    <w:rsid w:val="00E863AC"/>
    <w:rsid w:val="00E901E8"/>
    <w:rsid w:val="00E90D8E"/>
    <w:rsid w:val="00E938D7"/>
    <w:rsid w:val="00E9464E"/>
    <w:rsid w:val="00E9471F"/>
    <w:rsid w:val="00E95D74"/>
    <w:rsid w:val="00E96BB3"/>
    <w:rsid w:val="00E9710C"/>
    <w:rsid w:val="00E9734E"/>
    <w:rsid w:val="00E97E0C"/>
    <w:rsid w:val="00E97EF7"/>
    <w:rsid w:val="00EA02E7"/>
    <w:rsid w:val="00EA09AA"/>
    <w:rsid w:val="00EA1016"/>
    <w:rsid w:val="00EA117A"/>
    <w:rsid w:val="00EA13DA"/>
    <w:rsid w:val="00EA1D5B"/>
    <w:rsid w:val="00EA30B1"/>
    <w:rsid w:val="00EA4234"/>
    <w:rsid w:val="00EA4A30"/>
    <w:rsid w:val="00EA57A1"/>
    <w:rsid w:val="00EA5949"/>
    <w:rsid w:val="00EA6AB5"/>
    <w:rsid w:val="00EA6E11"/>
    <w:rsid w:val="00EA75D6"/>
    <w:rsid w:val="00EA7D42"/>
    <w:rsid w:val="00EB1219"/>
    <w:rsid w:val="00EB17BC"/>
    <w:rsid w:val="00EB197A"/>
    <w:rsid w:val="00EB2A6C"/>
    <w:rsid w:val="00EB3019"/>
    <w:rsid w:val="00EB58E2"/>
    <w:rsid w:val="00EB695D"/>
    <w:rsid w:val="00EB6A9F"/>
    <w:rsid w:val="00EB6CBF"/>
    <w:rsid w:val="00EB6D34"/>
    <w:rsid w:val="00EC0691"/>
    <w:rsid w:val="00EC12F0"/>
    <w:rsid w:val="00EC1356"/>
    <w:rsid w:val="00EC14AF"/>
    <w:rsid w:val="00EC29D0"/>
    <w:rsid w:val="00EC3998"/>
    <w:rsid w:val="00EC3BDD"/>
    <w:rsid w:val="00EC3FC5"/>
    <w:rsid w:val="00EC407A"/>
    <w:rsid w:val="00EC4196"/>
    <w:rsid w:val="00EC5710"/>
    <w:rsid w:val="00EC70A5"/>
    <w:rsid w:val="00EC711E"/>
    <w:rsid w:val="00EC71E1"/>
    <w:rsid w:val="00EC7853"/>
    <w:rsid w:val="00ED0279"/>
    <w:rsid w:val="00ED0D4C"/>
    <w:rsid w:val="00ED1D5C"/>
    <w:rsid w:val="00ED1DF9"/>
    <w:rsid w:val="00ED2798"/>
    <w:rsid w:val="00ED295A"/>
    <w:rsid w:val="00ED2B26"/>
    <w:rsid w:val="00ED2D7A"/>
    <w:rsid w:val="00ED36FE"/>
    <w:rsid w:val="00ED4440"/>
    <w:rsid w:val="00ED4A54"/>
    <w:rsid w:val="00ED4CEC"/>
    <w:rsid w:val="00ED53A3"/>
    <w:rsid w:val="00ED5914"/>
    <w:rsid w:val="00ED5B1F"/>
    <w:rsid w:val="00ED5D47"/>
    <w:rsid w:val="00EE01B3"/>
    <w:rsid w:val="00EE0A8E"/>
    <w:rsid w:val="00EE1197"/>
    <w:rsid w:val="00EE124E"/>
    <w:rsid w:val="00EE1903"/>
    <w:rsid w:val="00EE2BE1"/>
    <w:rsid w:val="00EE39CA"/>
    <w:rsid w:val="00EE44B4"/>
    <w:rsid w:val="00EE51FA"/>
    <w:rsid w:val="00EE6692"/>
    <w:rsid w:val="00EE66A5"/>
    <w:rsid w:val="00EE6783"/>
    <w:rsid w:val="00EE69AF"/>
    <w:rsid w:val="00EE6E01"/>
    <w:rsid w:val="00EE6ED3"/>
    <w:rsid w:val="00EE75F3"/>
    <w:rsid w:val="00EF08C4"/>
    <w:rsid w:val="00EF3073"/>
    <w:rsid w:val="00EF3075"/>
    <w:rsid w:val="00EF41B3"/>
    <w:rsid w:val="00EF459C"/>
    <w:rsid w:val="00EF47F5"/>
    <w:rsid w:val="00EF4990"/>
    <w:rsid w:val="00EF4A71"/>
    <w:rsid w:val="00EF59B6"/>
    <w:rsid w:val="00EF5E79"/>
    <w:rsid w:val="00EF65FD"/>
    <w:rsid w:val="00F00957"/>
    <w:rsid w:val="00F0250A"/>
    <w:rsid w:val="00F02658"/>
    <w:rsid w:val="00F02AAB"/>
    <w:rsid w:val="00F02D64"/>
    <w:rsid w:val="00F03A88"/>
    <w:rsid w:val="00F07AC4"/>
    <w:rsid w:val="00F07FCF"/>
    <w:rsid w:val="00F101AD"/>
    <w:rsid w:val="00F10887"/>
    <w:rsid w:val="00F1159C"/>
    <w:rsid w:val="00F1247A"/>
    <w:rsid w:val="00F12806"/>
    <w:rsid w:val="00F130C3"/>
    <w:rsid w:val="00F13527"/>
    <w:rsid w:val="00F1492D"/>
    <w:rsid w:val="00F15026"/>
    <w:rsid w:val="00F16102"/>
    <w:rsid w:val="00F172B0"/>
    <w:rsid w:val="00F20443"/>
    <w:rsid w:val="00F20BDA"/>
    <w:rsid w:val="00F20C3D"/>
    <w:rsid w:val="00F21E19"/>
    <w:rsid w:val="00F22295"/>
    <w:rsid w:val="00F22EC1"/>
    <w:rsid w:val="00F233BA"/>
    <w:rsid w:val="00F2383E"/>
    <w:rsid w:val="00F23D60"/>
    <w:rsid w:val="00F247A1"/>
    <w:rsid w:val="00F2599E"/>
    <w:rsid w:val="00F27313"/>
    <w:rsid w:val="00F2776E"/>
    <w:rsid w:val="00F27868"/>
    <w:rsid w:val="00F30B76"/>
    <w:rsid w:val="00F315AA"/>
    <w:rsid w:val="00F31F15"/>
    <w:rsid w:val="00F33A9A"/>
    <w:rsid w:val="00F342CA"/>
    <w:rsid w:val="00F34A85"/>
    <w:rsid w:val="00F34BA5"/>
    <w:rsid w:val="00F35153"/>
    <w:rsid w:val="00F35693"/>
    <w:rsid w:val="00F3633A"/>
    <w:rsid w:val="00F364B4"/>
    <w:rsid w:val="00F36755"/>
    <w:rsid w:val="00F36D8F"/>
    <w:rsid w:val="00F3726D"/>
    <w:rsid w:val="00F37ABD"/>
    <w:rsid w:val="00F4014F"/>
    <w:rsid w:val="00F40CA1"/>
    <w:rsid w:val="00F420B7"/>
    <w:rsid w:val="00F420C0"/>
    <w:rsid w:val="00F420DF"/>
    <w:rsid w:val="00F42939"/>
    <w:rsid w:val="00F42FF8"/>
    <w:rsid w:val="00F43AAE"/>
    <w:rsid w:val="00F43AF1"/>
    <w:rsid w:val="00F440D5"/>
    <w:rsid w:val="00F4448B"/>
    <w:rsid w:val="00F44796"/>
    <w:rsid w:val="00F44C77"/>
    <w:rsid w:val="00F45527"/>
    <w:rsid w:val="00F459E8"/>
    <w:rsid w:val="00F46175"/>
    <w:rsid w:val="00F479EF"/>
    <w:rsid w:val="00F47E0D"/>
    <w:rsid w:val="00F503EA"/>
    <w:rsid w:val="00F50F03"/>
    <w:rsid w:val="00F510F2"/>
    <w:rsid w:val="00F5179B"/>
    <w:rsid w:val="00F51C45"/>
    <w:rsid w:val="00F51E80"/>
    <w:rsid w:val="00F51FD6"/>
    <w:rsid w:val="00F520C7"/>
    <w:rsid w:val="00F52167"/>
    <w:rsid w:val="00F52890"/>
    <w:rsid w:val="00F528CC"/>
    <w:rsid w:val="00F52B15"/>
    <w:rsid w:val="00F52DEB"/>
    <w:rsid w:val="00F5312B"/>
    <w:rsid w:val="00F5392F"/>
    <w:rsid w:val="00F54109"/>
    <w:rsid w:val="00F5458C"/>
    <w:rsid w:val="00F54F99"/>
    <w:rsid w:val="00F564A2"/>
    <w:rsid w:val="00F60691"/>
    <w:rsid w:val="00F60B7B"/>
    <w:rsid w:val="00F61598"/>
    <w:rsid w:val="00F6241F"/>
    <w:rsid w:val="00F62584"/>
    <w:rsid w:val="00F62A87"/>
    <w:rsid w:val="00F63A00"/>
    <w:rsid w:val="00F64D6B"/>
    <w:rsid w:val="00F65275"/>
    <w:rsid w:val="00F652B9"/>
    <w:rsid w:val="00F65672"/>
    <w:rsid w:val="00F6596F"/>
    <w:rsid w:val="00F66458"/>
    <w:rsid w:val="00F667B8"/>
    <w:rsid w:val="00F67782"/>
    <w:rsid w:val="00F67E2B"/>
    <w:rsid w:val="00F67F24"/>
    <w:rsid w:val="00F70FA7"/>
    <w:rsid w:val="00F71066"/>
    <w:rsid w:val="00F711F4"/>
    <w:rsid w:val="00F71628"/>
    <w:rsid w:val="00F71A54"/>
    <w:rsid w:val="00F723AA"/>
    <w:rsid w:val="00F7241E"/>
    <w:rsid w:val="00F72B9A"/>
    <w:rsid w:val="00F72DE1"/>
    <w:rsid w:val="00F72E8E"/>
    <w:rsid w:val="00F73095"/>
    <w:rsid w:val="00F73392"/>
    <w:rsid w:val="00F73436"/>
    <w:rsid w:val="00F743A8"/>
    <w:rsid w:val="00F74878"/>
    <w:rsid w:val="00F75363"/>
    <w:rsid w:val="00F754F9"/>
    <w:rsid w:val="00F756BB"/>
    <w:rsid w:val="00F75B26"/>
    <w:rsid w:val="00F75BF3"/>
    <w:rsid w:val="00F76750"/>
    <w:rsid w:val="00F8013D"/>
    <w:rsid w:val="00F80A2C"/>
    <w:rsid w:val="00F80B36"/>
    <w:rsid w:val="00F842A9"/>
    <w:rsid w:val="00F84CA6"/>
    <w:rsid w:val="00F84CC7"/>
    <w:rsid w:val="00F8513B"/>
    <w:rsid w:val="00F85EB5"/>
    <w:rsid w:val="00F86F1B"/>
    <w:rsid w:val="00F874E9"/>
    <w:rsid w:val="00F90770"/>
    <w:rsid w:val="00F91067"/>
    <w:rsid w:val="00F91424"/>
    <w:rsid w:val="00F919DA"/>
    <w:rsid w:val="00F91DA5"/>
    <w:rsid w:val="00F93C52"/>
    <w:rsid w:val="00F93D8E"/>
    <w:rsid w:val="00F9545C"/>
    <w:rsid w:val="00F955FD"/>
    <w:rsid w:val="00F957E8"/>
    <w:rsid w:val="00F95B56"/>
    <w:rsid w:val="00F962BE"/>
    <w:rsid w:val="00F9662C"/>
    <w:rsid w:val="00F96853"/>
    <w:rsid w:val="00F97659"/>
    <w:rsid w:val="00F97AAA"/>
    <w:rsid w:val="00FA2016"/>
    <w:rsid w:val="00FA3554"/>
    <w:rsid w:val="00FA5690"/>
    <w:rsid w:val="00FA5861"/>
    <w:rsid w:val="00FA5B40"/>
    <w:rsid w:val="00FA60A0"/>
    <w:rsid w:val="00FA63D0"/>
    <w:rsid w:val="00FA6D7E"/>
    <w:rsid w:val="00FA7EAD"/>
    <w:rsid w:val="00FB0515"/>
    <w:rsid w:val="00FB13C9"/>
    <w:rsid w:val="00FB318B"/>
    <w:rsid w:val="00FB3D1A"/>
    <w:rsid w:val="00FB48B6"/>
    <w:rsid w:val="00FB4972"/>
    <w:rsid w:val="00FB4E43"/>
    <w:rsid w:val="00FB6A3B"/>
    <w:rsid w:val="00FB6CFA"/>
    <w:rsid w:val="00FB6D22"/>
    <w:rsid w:val="00FB7196"/>
    <w:rsid w:val="00FB719E"/>
    <w:rsid w:val="00FB77D1"/>
    <w:rsid w:val="00FB7883"/>
    <w:rsid w:val="00FC0BBA"/>
    <w:rsid w:val="00FC14B6"/>
    <w:rsid w:val="00FC1754"/>
    <w:rsid w:val="00FC18D4"/>
    <w:rsid w:val="00FC5236"/>
    <w:rsid w:val="00FC779E"/>
    <w:rsid w:val="00FC7F4A"/>
    <w:rsid w:val="00FD00FF"/>
    <w:rsid w:val="00FD01D7"/>
    <w:rsid w:val="00FD0202"/>
    <w:rsid w:val="00FD18AF"/>
    <w:rsid w:val="00FD1AA3"/>
    <w:rsid w:val="00FD1F5A"/>
    <w:rsid w:val="00FD2447"/>
    <w:rsid w:val="00FD25C5"/>
    <w:rsid w:val="00FD2AC0"/>
    <w:rsid w:val="00FD3312"/>
    <w:rsid w:val="00FD3CB9"/>
    <w:rsid w:val="00FD4DE6"/>
    <w:rsid w:val="00FD522A"/>
    <w:rsid w:val="00FD53FF"/>
    <w:rsid w:val="00FD5C13"/>
    <w:rsid w:val="00FD61F4"/>
    <w:rsid w:val="00FD6238"/>
    <w:rsid w:val="00FD7CC2"/>
    <w:rsid w:val="00FD7DAC"/>
    <w:rsid w:val="00FE05D4"/>
    <w:rsid w:val="00FE0E78"/>
    <w:rsid w:val="00FE1A12"/>
    <w:rsid w:val="00FE1A9E"/>
    <w:rsid w:val="00FE1AFD"/>
    <w:rsid w:val="00FE2BAB"/>
    <w:rsid w:val="00FE37C5"/>
    <w:rsid w:val="00FE3B80"/>
    <w:rsid w:val="00FE67C6"/>
    <w:rsid w:val="00FE6EA1"/>
    <w:rsid w:val="00FE71DB"/>
    <w:rsid w:val="00FE7807"/>
    <w:rsid w:val="00FE7C96"/>
    <w:rsid w:val="00FE7D27"/>
    <w:rsid w:val="00FF0A6E"/>
    <w:rsid w:val="00FF0EDA"/>
    <w:rsid w:val="00FF1179"/>
    <w:rsid w:val="00FF18BC"/>
    <w:rsid w:val="00FF1998"/>
    <w:rsid w:val="00FF1D28"/>
    <w:rsid w:val="00FF27BC"/>
    <w:rsid w:val="00FF2908"/>
    <w:rsid w:val="00FF49E3"/>
    <w:rsid w:val="00FF55C0"/>
    <w:rsid w:val="00FF5F0F"/>
    <w:rsid w:val="00FF6321"/>
    <w:rsid w:val="00FF64CF"/>
    <w:rsid w:val="00FF6793"/>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14:docId w14:val="729348A3"/>
  <w15:docId w15:val="{2D0799EB-38C5-4E3D-94E1-4DAEAC27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alibri" w:hAnsi="Century Gothic"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722C"/>
    <w:rPr>
      <w:rFonts w:ascii="Arial" w:eastAsia="Times New Roman" w:hAnsi="Arial"/>
      <w:sz w:val="24"/>
    </w:rPr>
  </w:style>
  <w:style w:type="paragraph" w:styleId="Heading1">
    <w:name w:val="heading 1"/>
    <w:basedOn w:val="Normal"/>
    <w:next w:val="Normal"/>
    <w:link w:val="Heading1Char"/>
    <w:qFormat/>
    <w:rsid w:val="00D43BA0"/>
    <w:pPr>
      <w:keepNext/>
      <w:spacing w:before="240" w:after="60"/>
      <w:outlineLvl w:val="0"/>
    </w:pPr>
    <w:rPr>
      <w:b/>
      <w:bCs/>
      <w:kern w:val="32"/>
      <w:sz w:val="32"/>
      <w:szCs w:val="32"/>
    </w:rPr>
  </w:style>
  <w:style w:type="paragraph" w:styleId="Heading4">
    <w:name w:val="heading 4"/>
    <w:basedOn w:val="Normal"/>
    <w:next w:val="Normal"/>
    <w:link w:val="Heading4Char"/>
    <w:qFormat/>
    <w:rsid w:val="00B1200D"/>
    <w:pPr>
      <w:keepNext/>
      <w:jc w:val="both"/>
      <w:outlineLvl w:val="3"/>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7091"/>
    <w:pPr>
      <w:ind w:left="720"/>
      <w:contextualSpacing/>
    </w:pPr>
  </w:style>
  <w:style w:type="character" w:customStyle="1" w:styleId="Heading4Char">
    <w:name w:val="Heading 4 Char"/>
    <w:link w:val="Heading4"/>
    <w:rsid w:val="00B1200D"/>
    <w:rPr>
      <w:rFonts w:ascii="Arial" w:eastAsia="Times New Roman" w:hAnsi="Arial"/>
      <w:b/>
      <w:u w:val="single"/>
    </w:rPr>
  </w:style>
  <w:style w:type="character" w:customStyle="1" w:styleId="Heading1Char">
    <w:name w:val="Heading 1 Char"/>
    <w:link w:val="Heading1"/>
    <w:rsid w:val="00D43BA0"/>
    <w:rPr>
      <w:rFonts w:ascii="Arial" w:eastAsia="Times New Roman" w:hAnsi="Arial" w:cs="Arial"/>
      <w:b/>
      <w:bCs/>
      <w:kern w:val="32"/>
      <w:sz w:val="32"/>
      <w:szCs w:val="32"/>
    </w:rPr>
  </w:style>
  <w:style w:type="paragraph" w:styleId="Header">
    <w:name w:val="header"/>
    <w:basedOn w:val="Normal"/>
    <w:link w:val="HeaderChar"/>
    <w:uiPriority w:val="99"/>
    <w:unhideWhenUsed/>
    <w:rsid w:val="001078CD"/>
    <w:pPr>
      <w:tabs>
        <w:tab w:val="center" w:pos="4680"/>
        <w:tab w:val="right" w:pos="9360"/>
      </w:tabs>
    </w:pPr>
  </w:style>
  <w:style w:type="character" w:customStyle="1" w:styleId="HeaderChar">
    <w:name w:val="Header Char"/>
    <w:link w:val="Header"/>
    <w:uiPriority w:val="99"/>
    <w:rsid w:val="001078CD"/>
    <w:rPr>
      <w:rFonts w:ascii="Arial" w:eastAsia="Times New Roman" w:hAnsi="Arial"/>
      <w:sz w:val="24"/>
    </w:rPr>
  </w:style>
  <w:style w:type="paragraph" w:styleId="Footer">
    <w:name w:val="footer"/>
    <w:basedOn w:val="Normal"/>
    <w:link w:val="FooterChar"/>
    <w:uiPriority w:val="99"/>
    <w:unhideWhenUsed/>
    <w:rsid w:val="001078CD"/>
    <w:pPr>
      <w:tabs>
        <w:tab w:val="center" w:pos="4680"/>
        <w:tab w:val="right" w:pos="9360"/>
      </w:tabs>
    </w:pPr>
  </w:style>
  <w:style w:type="character" w:customStyle="1" w:styleId="FooterChar">
    <w:name w:val="Footer Char"/>
    <w:link w:val="Footer"/>
    <w:uiPriority w:val="99"/>
    <w:rsid w:val="001078CD"/>
    <w:rPr>
      <w:rFonts w:ascii="Arial" w:eastAsia="Times New Roman" w:hAnsi="Arial"/>
      <w:sz w:val="24"/>
    </w:rPr>
  </w:style>
  <w:style w:type="paragraph" w:customStyle="1" w:styleId="style441">
    <w:name w:val="style441"/>
    <w:basedOn w:val="Normal"/>
    <w:rsid w:val="00E5236D"/>
    <w:pPr>
      <w:spacing w:before="100" w:beforeAutospacing="1" w:after="100" w:afterAutospacing="1"/>
    </w:pPr>
    <w:rPr>
      <w:rFonts w:ascii="Times New Roman" w:eastAsia="Calibri" w:hAnsi="Times New Roman"/>
      <w:szCs w:val="24"/>
    </w:rPr>
  </w:style>
  <w:style w:type="paragraph" w:styleId="BalloonText">
    <w:name w:val="Balloon Text"/>
    <w:basedOn w:val="Normal"/>
    <w:link w:val="BalloonTextChar"/>
    <w:uiPriority w:val="99"/>
    <w:semiHidden/>
    <w:unhideWhenUsed/>
    <w:rsid w:val="00CE11C4"/>
    <w:rPr>
      <w:rFonts w:ascii="Tahoma" w:hAnsi="Tahoma" w:cs="Tahoma"/>
      <w:sz w:val="16"/>
      <w:szCs w:val="16"/>
    </w:rPr>
  </w:style>
  <w:style w:type="character" w:customStyle="1" w:styleId="BalloonTextChar">
    <w:name w:val="Balloon Text Char"/>
    <w:basedOn w:val="DefaultParagraphFont"/>
    <w:link w:val="BalloonText"/>
    <w:uiPriority w:val="99"/>
    <w:semiHidden/>
    <w:rsid w:val="00CE11C4"/>
    <w:rPr>
      <w:rFonts w:ascii="Tahoma" w:eastAsia="Times New Roman" w:hAnsi="Tahoma" w:cs="Tahoma"/>
      <w:sz w:val="16"/>
      <w:szCs w:val="16"/>
    </w:rPr>
  </w:style>
  <w:style w:type="paragraph" w:styleId="NoSpacing">
    <w:name w:val="No Spacing"/>
    <w:uiPriority w:val="1"/>
    <w:qFormat/>
    <w:rsid w:val="00DE0721"/>
    <w:rPr>
      <w:rFonts w:asciiTheme="minorHAnsi" w:eastAsiaTheme="minorHAnsi" w:hAnsiTheme="minorHAnsi" w:cstheme="minorBidi"/>
      <w:sz w:val="22"/>
      <w:szCs w:val="22"/>
    </w:rPr>
  </w:style>
  <w:style w:type="character" w:customStyle="1" w:styleId="apple-converted-space">
    <w:name w:val="apple-converted-space"/>
    <w:basedOn w:val="DefaultParagraphFont"/>
    <w:rsid w:val="00195532"/>
  </w:style>
  <w:style w:type="character" w:styleId="Strong">
    <w:name w:val="Strong"/>
    <w:basedOn w:val="DefaultParagraphFont"/>
    <w:uiPriority w:val="22"/>
    <w:qFormat/>
    <w:rsid w:val="00DC1332"/>
    <w:rPr>
      <w:b/>
      <w:bCs/>
    </w:rPr>
  </w:style>
  <w:style w:type="character" w:styleId="CommentReference">
    <w:name w:val="annotation reference"/>
    <w:basedOn w:val="DefaultParagraphFont"/>
    <w:uiPriority w:val="99"/>
    <w:semiHidden/>
    <w:unhideWhenUsed/>
    <w:rsid w:val="004017E1"/>
    <w:rPr>
      <w:sz w:val="16"/>
      <w:szCs w:val="16"/>
    </w:rPr>
  </w:style>
  <w:style w:type="paragraph" w:styleId="CommentText">
    <w:name w:val="annotation text"/>
    <w:basedOn w:val="Normal"/>
    <w:link w:val="CommentTextChar"/>
    <w:uiPriority w:val="99"/>
    <w:unhideWhenUsed/>
    <w:rsid w:val="004017E1"/>
    <w:rPr>
      <w:sz w:val="20"/>
    </w:rPr>
  </w:style>
  <w:style w:type="character" w:customStyle="1" w:styleId="CommentTextChar">
    <w:name w:val="Comment Text Char"/>
    <w:basedOn w:val="DefaultParagraphFont"/>
    <w:link w:val="CommentText"/>
    <w:uiPriority w:val="99"/>
    <w:rsid w:val="004017E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4017E1"/>
    <w:rPr>
      <w:b/>
      <w:bCs/>
    </w:rPr>
  </w:style>
  <w:style w:type="character" w:customStyle="1" w:styleId="CommentSubjectChar">
    <w:name w:val="Comment Subject Char"/>
    <w:basedOn w:val="CommentTextChar"/>
    <w:link w:val="CommentSubject"/>
    <w:uiPriority w:val="99"/>
    <w:semiHidden/>
    <w:rsid w:val="004017E1"/>
    <w:rPr>
      <w:rFonts w:ascii="Arial" w:eastAsia="Times New Roman" w:hAnsi="Arial"/>
      <w:b/>
      <w:bCs/>
    </w:rPr>
  </w:style>
  <w:style w:type="table" w:styleId="TableGrid">
    <w:name w:val="Table Grid"/>
    <w:basedOn w:val="TableNormal"/>
    <w:uiPriority w:val="59"/>
    <w:rsid w:val="00E4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1579"/>
    <w:rPr>
      <w:rFonts w:ascii="Arial" w:eastAsia="Times New Roman" w:hAnsi="Arial"/>
      <w:sz w:val="24"/>
    </w:rPr>
  </w:style>
  <w:style w:type="table" w:customStyle="1" w:styleId="TableGrid1">
    <w:name w:val="Table Grid1"/>
    <w:basedOn w:val="TableNormal"/>
    <w:next w:val="TableGrid"/>
    <w:uiPriority w:val="99"/>
    <w:rsid w:val="00A73B83"/>
    <w:rPr>
      <w:rFonts w:eastAsia="Times New Roman" w:cs="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685E"/>
    <w:rPr>
      <w:color w:val="0000FF" w:themeColor="hyperlink"/>
      <w:u w:val="single"/>
    </w:rPr>
  </w:style>
  <w:style w:type="character" w:styleId="UnresolvedMention">
    <w:name w:val="Unresolved Mention"/>
    <w:basedOn w:val="DefaultParagraphFont"/>
    <w:uiPriority w:val="99"/>
    <w:semiHidden/>
    <w:unhideWhenUsed/>
    <w:rsid w:val="00D6685E"/>
    <w:rPr>
      <w:color w:val="605E5C"/>
      <w:shd w:val="clear" w:color="auto" w:fill="E1DFDD"/>
    </w:rPr>
  </w:style>
  <w:style w:type="paragraph" w:customStyle="1" w:styleId="Default">
    <w:name w:val="Default"/>
    <w:rsid w:val="008D16F4"/>
    <w:pPr>
      <w:autoSpaceDE w:val="0"/>
      <w:autoSpaceDN w:val="0"/>
      <w:adjustRightInd w:val="0"/>
    </w:pPr>
    <w:rPr>
      <w:rFonts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40001">
      <w:bodyDiv w:val="1"/>
      <w:marLeft w:val="0"/>
      <w:marRight w:val="0"/>
      <w:marTop w:val="0"/>
      <w:marBottom w:val="0"/>
      <w:divBdr>
        <w:top w:val="none" w:sz="0" w:space="0" w:color="auto"/>
        <w:left w:val="none" w:sz="0" w:space="0" w:color="auto"/>
        <w:bottom w:val="none" w:sz="0" w:space="0" w:color="auto"/>
        <w:right w:val="none" w:sz="0" w:space="0" w:color="auto"/>
      </w:divBdr>
    </w:div>
    <w:div w:id="595942695">
      <w:bodyDiv w:val="1"/>
      <w:marLeft w:val="0"/>
      <w:marRight w:val="0"/>
      <w:marTop w:val="0"/>
      <w:marBottom w:val="0"/>
      <w:divBdr>
        <w:top w:val="none" w:sz="0" w:space="0" w:color="auto"/>
        <w:left w:val="none" w:sz="0" w:space="0" w:color="auto"/>
        <w:bottom w:val="none" w:sz="0" w:space="0" w:color="auto"/>
        <w:right w:val="none" w:sz="0" w:space="0" w:color="auto"/>
      </w:divBdr>
    </w:div>
    <w:div w:id="672101328">
      <w:bodyDiv w:val="1"/>
      <w:marLeft w:val="0"/>
      <w:marRight w:val="0"/>
      <w:marTop w:val="0"/>
      <w:marBottom w:val="0"/>
      <w:divBdr>
        <w:top w:val="none" w:sz="0" w:space="0" w:color="auto"/>
        <w:left w:val="none" w:sz="0" w:space="0" w:color="auto"/>
        <w:bottom w:val="none" w:sz="0" w:space="0" w:color="auto"/>
        <w:right w:val="none" w:sz="0" w:space="0" w:color="auto"/>
      </w:divBdr>
    </w:div>
    <w:div w:id="841165668">
      <w:bodyDiv w:val="1"/>
      <w:marLeft w:val="0"/>
      <w:marRight w:val="0"/>
      <w:marTop w:val="0"/>
      <w:marBottom w:val="0"/>
      <w:divBdr>
        <w:top w:val="none" w:sz="0" w:space="0" w:color="auto"/>
        <w:left w:val="none" w:sz="0" w:space="0" w:color="auto"/>
        <w:bottom w:val="none" w:sz="0" w:space="0" w:color="auto"/>
        <w:right w:val="none" w:sz="0" w:space="0" w:color="auto"/>
      </w:divBdr>
    </w:div>
    <w:div w:id="857546701">
      <w:bodyDiv w:val="1"/>
      <w:marLeft w:val="0"/>
      <w:marRight w:val="0"/>
      <w:marTop w:val="0"/>
      <w:marBottom w:val="0"/>
      <w:divBdr>
        <w:top w:val="none" w:sz="0" w:space="0" w:color="auto"/>
        <w:left w:val="none" w:sz="0" w:space="0" w:color="auto"/>
        <w:bottom w:val="none" w:sz="0" w:space="0" w:color="auto"/>
        <w:right w:val="none" w:sz="0" w:space="0" w:color="auto"/>
      </w:divBdr>
    </w:div>
    <w:div w:id="1053849796">
      <w:bodyDiv w:val="1"/>
      <w:marLeft w:val="0"/>
      <w:marRight w:val="0"/>
      <w:marTop w:val="0"/>
      <w:marBottom w:val="0"/>
      <w:divBdr>
        <w:top w:val="none" w:sz="0" w:space="0" w:color="auto"/>
        <w:left w:val="none" w:sz="0" w:space="0" w:color="auto"/>
        <w:bottom w:val="none" w:sz="0" w:space="0" w:color="auto"/>
        <w:right w:val="none" w:sz="0" w:space="0" w:color="auto"/>
      </w:divBdr>
    </w:div>
    <w:div w:id="1092432106">
      <w:bodyDiv w:val="1"/>
      <w:marLeft w:val="0"/>
      <w:marRight w:val="0"/>
      <w:marTop w:val="0"/>
      <w:marBottom w:val="0"/>
      <w:divBdr>
        <w:top w:val="none" w:sz="0" w:space="0" w:color="auto"/>
        <w:left w:val="none" w:sz="0" w:space="0" w:color="auto"/>
        <w:bottom w:val="none" w:sz="0" w:space="0" w:color="auto"/>
        <w:right w:val="none" w:sz="0" w:space="0" w:color="auto"/>
      </w:divBdr>
    </w:div>
    <w:div w:id="1148598107">
      <w:bodyDiv w:val="1"/>
      <w:marLeft w:val="0"/>
      <w:marRight w:val="0"/>
      <w:marTop w:val="0"/>
      <w:marBottom w:val="0"/>
      <w:divBdr>
        <w:top w:val="none" w:sz="0" w:space="0" w:color="auto"/>
        <w:left w:val="none" w:sz="0" w:space="0" w:color="auto"/>
        <w:bottom w:val="none" w:sz="0" w:space="0" w:color="auto"/>
        <w:right w:val="none" w:sz="0" w:space="0" w:color="auto"/>
      </w:divBdr>
    </w:div>
    <w:div w:id="1318922235">
      <w:bodyDiv w:val="1"/>
      <w:marLeft w:val="0"/>
      <w:marRight w:val="0"/>
      <w:marTop w:val="0"/>
      <w:marBottom w:val="0"/>
      <w:divBdr>
        <w:top w:val="none" w:sz="0" w:space="0" w:color="auto"/>
        <w:left w:val="none" w:sz="0" w:space="0" w:color="auto"/>
        <w:bottom w:val="none" w:sz="0" w:space="0" w:color="auto"/>
        <w:right w:val="none" w:sz="0" w:space="0" w:color="auto"/>
      </w:divBdr>
    </w:div>
    <w:div w:id="1517575617">
      <w:bodyDiv w:val="1"/>
      <w:marLeft w:val="0"/>
      <w:marRight w:val="0"/>
      <w:marTop w:val="0"/>
      <w:marBottom w:val="0"/>
      <w:divBdr>
        <w:top w:val="none" w:sz="0" w:space="0" w:color="auto"/>
        <w:left w:val="none" w:sz="0" w:space="0" w:color="auto"/>
        <w:bottom w:val="none" w:sz="0" w:space="0" w:color="auto"/>
        <w:right w:val="none" w:sz="0" w:space="0" w:color="auto"/>
      </w:divBdr>
    </w:div>
    <w:div w:id="1521814669">
      <w:bodyDiv w:val="1"/>
      <w:marLeft w:val="0"/>
      <w:marRight w:val="0"/>
      <w:marTop w:val="0"/>
      <w:marBottom w:val="0"/>
      <w:divBdr>
        <w:top w:val="none" w:sz="0" w:space="0" w:color="auto"/>
        <w:left w:val="none" w:sz="0" w:space="0" w:color="auto"/>
        <w:bottom w:val="none" w:sz="0" w:space="0" w:color="auto"/>
        <w:right w:val="none" w:sz="0" w:space="0" w:color="auto"/>
      </w:divBdr>
    </w:div>
    <w:div w:id="1820656281">
      <w:bodyDiv w:val="1"/>
      <w:marLeft w:val="0"/>
      <w:marRight w:val="0"/>
      <w:marTop w:val="0"/>
      <w:marBottom w:val="0"/>
      <w:divBdr>
        <w:top w:val="none" w:sz="0" w:space="0" w:color="auto"/>
        <w:left w:val="none" w:sz="0" w:space="0" w:color="auto"/>
        <w:bottom w:val="none" w:sz="0" w:space="0" w:color="auto"/>
        <w:right w:val="none" w:sz="0" w:space="0" w:color="auto"/>
      </w:divBdr>
    </w:div>
    <w:div w:id="19335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E699-6BE4-41D5-BD66-D178A84F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Taisha Capo</dc:creator>
  <cp:lastModifiedBy>Taisha Capo</cp:lastModifiedBy>
  <cp:revision>15</cp:revision>
  <cp:lastPrinted>2020-05-22T13:50:00Z</cp:lastPrinted>
  <dcterms:created xsi:type="dcterms:W3CDTF">2020-05-22T13:50:00Z</dcterms:created>
  <dcterms:modified xsi:type="dcterms:W3CDTF">2020-06-19T17:46:00Z</dcterms:modified>
</cp:coreProperties>
</file>